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Российское философское общество</w:t>
      </w:r>
    </w:p>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Общество русской философии при Украинском философском фонде</w:t>
      </w:r>
    </w:p>
    <w:p w:rsidR="00FB1DA6" w:rsidRPr="00A3271B" w:rsidRDefault="00FB1DA6" w:rsidP="001759A4">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 xml:space="preserve">Кафедра </w:t>
      </w:r>
      <w:r w:rsidR="003B742C" w:rsidRPr="00A3271B">
        <w:rPr>
          <w:rFonts w:ascii="Times New Roman" w:hAnsi="Times New Roman" w:cs="Times New Roman"/>
          <w:b/>
          <w:sz w:val="28"/>
          <w:szCs w:val="28"/>
        </w:rPr>
        <w:t>философии МГИМО МИД России</w:t>
      </w:r>
    </w:p>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Санкт-Петербургский государственный экономический университет</w:t>
      </w:r>
    </w:p>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Гуманитарный факультет</w:t>
      </w:r>
    </w:p>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Кафедра философии</w:t>
      </w:r>
    </w:p>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p>
    <w:p w:rsidR="001759A4" w:rsidRPr="00A3271B" w:rsidRDefault="001759A4" w:rsidP="001759A4">
      <w:pPr>
        <w:widowControl w:val="0"/>
        <w:autoSpaceDE w:val="0"/>
        <w:autoSpaceDN w:val="0"/>
        <w:adjustRightInd w:val="0"/>
        <w:spacing w:after="0" w:line="240" w:lineRule="auto"/>
        <w:jc w:val="center"/>
        <w:rPr>
          <w:rFonts w:ascii="Times New Roman" w:hAnsi="Times New Roman" w:cs="Times New Roman"/>
          <w:b/>
          <w:sz w:val="28"/>
          <w:szCs w:val="28"/>
        </w:rPr>
      </w:pPr>
    </w:p>
    <w:p w:rsidR="001759A4" w:rsidRPr="00A3271B" w:rsidRDefault="001759A4" w:rsidP="001759A4">
      <w:pPr>
        <w:spacing w:after="0" w:line="240" w:lineRule="auto"/>
        <w:jc w:val="center"/>
        <w:rPr>
          <w:rFonts w:ascii="Times New Roman" w:hAnsi="Times New Roman" w:cs="Times New Roman"/>
          <w:b/>
          <w:i/>
          <w:sz w:val="28"/>
          <w:szCs w:val="28"/>
        </w:rPr>
      </w:pPr>
      <w:r w:rsidRPr="00A3271B">
        <w:rPr>
          <w:rFonts w:ascii="Times New Roman" w:hAnsi="Times New Roman" w:cs="Times New Roman"/>
          <w:b/>
          <w:i/>
          <w:sz w:val="28"/>
          <w:szCs w:val="28"/>
        </w:rPr>
        <w:t>ИНФОРМАЦИОННОЕ ПИСЬМО</w:t>
      </w:r>
    </w:p>
    <w:p w:rsidR="001759A4" w:rsidRPr="00A3271B" w:rsidRDefault="001759A4" w:rsidP="008404D1">
      <w:pPr>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Уважаемые коллеги!</w:t>
      </w:r>
    </w:p>
    <w:p w:rsidR="001759A4" w:rsidRPr="00A3271B" w:rsidRDefault="001759A4" w:rsidP="008404D1">
      <w:pPr>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Приглашаем вас принять участие в работе</w:t>
      </w:r>
      <w:proofErr w:type="gramStart"/>
      <w:r w:rsidRPr="00A3271B">
        <w:rPr>
          <w:rFonts w:ascii="Times New Roman" w:hAnsi="Times New Roman" w:cs="Times New Roman"/>
          <w:b/>
          <w:sz w:val="28"/>
          <w:szCs w:val="28"/>
        </w:rPr>
        <w:t xml:space="preserve"> </w:t>
      </w:r>
      <w:r w:rsidRPr="00A3271B">
        <w:rPr>
          <w:rFonts w:ascii="Times New Roman" w:hAnsi="Times New Roman" w:cs="Times New Roman"/>
          <w:b/>
          <w:sz w:val="28"/>
          <w:szCs w:val="28"/>
        </w:rPr>
        <w:br/>
      </w:r>
      <w:r w:rsidR="008F36AE" w:rsidRPr="00A3271B">
        <w:rPr>
          <w:rFonts w:ascii="Times New Roman" w:hAnsi="Times New Roman" w:cs="Times New Roman"/>
          <w:b/>
          <w:sz w:val="28"/>
          <w:szCs w:val="28"/>
        </w:rPr>
        <w:t>П</w:t>
      </w:r>
      <w:proofErr w:type="gramEnd"/>
      <w:r w:rsidR="008F36AE" w:rsidRPr="00A3271B">
        <w:rPr>
          <w:rFonts w:ascii="Times New Roman" w:hAnsi="Times New Roman" w:cs="Times New Roman"/>
          <w:b/>
          <w:sz w:val="28"/>
          <w:szCs w:val="28"/>
        </w:rPr>
        <w:t>я</w:t>
      </w:r>
      <w:r w:rsidR="00057ED6" w:rsidRPr="00A3271B">
        <w:rPr>
          <w:rFonts w:ascii="Times New Roman" w:hAnsi="Times New Roman" w:cs="Times New Roman"/>
          <w:b/>
          <w:sz w:val="28"/>
          <w:szCs w:val="28"/>
        </w:rPr>
        <w:t>т</w:t>
      </w:r>
      <w:r w:rsidR="009B34FE" w:rsidRPr="00A3271B">
        <w:rPr>
          <w:rFonts w:ascii="Times New Roman" w:hAnsi="Times New Roman" w:cs="Times New Roman"/>
          <w:b/>
          <w:sz w:val="28"/>
          <w:szCs w:val="28"/>
        </w:rPr>
        <w:t>о</w:t>
      </w:r>
      <w:r w:rsidR="008404D1" w:rsidRPr="00A3271B">
        <w:rPr>
          <w:rFonts w:ascii="Times New Roman" w:hAnsi="Times New Roman" w:cs="Times New Roman"/>
          <w:b/>
          <w:sz w:val="28"/>
          <w:szCs w:val="28"/>
        </w:rPr>
        <w:t>й</w:t>
      </w:r>
      <w:r w:rsidRPr="00A3271B">
        <w:rPr>
          <w:rFonts w:ascii="Times New Roman" w:hAnsi="Times New Roman" w:cs="Times New Roman"/>
          <w:b/>
          <w:sz w:val="28"/>
          <w:szCs w:val="28"/>
        </w:rPr>
        <w:t xml:space="preserve"> Международной научной конференции</w:t>
      </w:r>
    </w:p>
    <w:p w:rsidR="008F36AE" w:rsidRPr="00A3271B" w:rsidRDefault="008F36AE" w:rsidP="008404D1">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color w:val="000000"/>
          <w:sz w:val="28"/>
          <w:szCs w:val="28"/>
          <w:shd w:val="clear" w:color="auto" w:fill="FFFFFF"/>
        </w:rPr>
        <w:t xml:space="preserve">«Творчество как национальная стихия: общее и особенное в современном </w:t>
      </w:r>
      <w:proofErr w:type="spellStart"/>
      <w:r w:rsidRPr="00A3271B">
        <w:rPr>
          <w:rFonts w:ascii="Times New Roman" w:hAnsi="Times New Roman" w:cs="Times New Roman"/>
          <w:b/>
          <w:color w:val="000000"/>
          <w:sz w:val="28"/>
          <w:szCs w:val="28"/>
          <w:shd w:val="clear" w:color="auto" w:fill="FFFFFF"/>
        </w:rPr>
        <w:t>социокультурном</w:t>
      </w:r>
      <w:proofErr w:type="spellEnd"/>
      <w:r w:rsidRPr="00A3271B">
        <w:rPr>
          <w:rFonts w:ascii="Times New Roman" w:hAnsi="Times New Roman" w:cs="Times New Roman"/>
          <w:b/>
          <w:color w:val="000000"/>
          <w:sz w:val="28"/>
          <w:szCs w:val="28"/>
          <w:shd w:val="clear" w:color="auto" w:fill="FFFFFF"/>
        </w:rPr>
        <w:t xml:space="preserve"> пространстве»</w:t>
      </w:r>
      <w:r w:rsidRPr="00A3271B">
        <w:rPr>
          <w:rFonts w:ascii="Times New Roman" w:hAnsi="Times New Roman" w:cs="Times New Roman"/>
          <w:b/>
          <w:sz w:val="28"/>
          <w:szCs w:val="28"/>
        </w:rPr>
        <w:t xml:space="preserve"> </w:t>
      </w:r>
    </w:p>
    <w:p w:rsidR="008404D1" w:rsidRPr="00A3271B" w:rsidRDefault="008404D1" w:rsidP="008404D1">
      <w:pPr>
        <w:widowControl w:val="0"/>
        <w:autoSpaceDE w:val="0"/>
        <w:autoSpaceDN w:val="0"/>
        <w:adjustRightInd w:val="0"/>
        <w:spacing w:after="0" w:line="240" w:lineRule="auto"/>
        <w:jc w:val="center"/>
        <w:rPr>
          <w:rFonts w:ascii="Times New Roman" w:hAnsi="Times New Roman" w:cs="Times New Roman"/>
          <w:b/>
          <w:sz w:val="28"/>
          <w:szCs w:val="28"/>
        </w:rPr>
      </w:pPr>
      <w:r w:rsidRPr="00A3271B">
        <w:rPr>
          <w:rFonts w:ascii="Times New Roman" w:hAnsi="Times New Roman" w:cs="Times New Roman"/>
          <w:b/>
          <w:sz w:val="28"/>
          <w:szCs w:val="28"/>
        </w:rPr>
        <w:t xml:space="preserve">Санкт-Петербург </w:t>
      </w:r>
      <w:r w:rsidR="008F36AE" w:rsidRPr="00A3271B">
        <w:rPr>
          <w:rFonts w:ascii="Times New Roman" w:hAnsi="Times New Roman" w:cs="Times New Roman"/>
          <w:b/>
          <w:sz w:val="28"/>
          <w:szCs w:val="28"/>
        </w:rPr>
        <w:t>1</w:t>
      </w:r>
      <w:r w:rsidR="009B34FE" w:rsidRPr="00A3271B">
        <w:rPr>
          <w:rFonts w:ascii="Times New Roman" w:hAnsi="Times New Roman" w:cs="Times New Roman"/>
          <w:b/>
          <w:sz w:val="28"/>
          <w:szCs w:val="28"/>
        </w:rPr>
        <w:t>-</w:t>
      </w:r>
      <w:r w:rsidR="008F36AE" w:rsidRPr="00A3271B">
        <w:rPr>
          <w:rFonts w:ascii="Times New Roman" w:hAnsi="Times New Roman" w:cs="Times New Roman"/>
          <w:b/>
          <w:sz w:val="28"/>
          <w:szCs w:val="28"/>
        </w:rPr>
        <w:t>3</w:t>
      </w:r>
      <w:r w:rsidRPr="00A3271B">
        <w:rPr>
          <w:rFonts w:ascii="Times New Roman" w:hAnsi="Times New Roman" w:cs="Times New Roman"/>
          <w:b/>
          <w:sz w:val="28"/>
          <w:szCs w:val="28"/>
        </w:rPr>
        <w:t xml:space="preserve"> ию</w:t>
      </w:r>
      <w:r w:rsidR="009B34FE" w:rsidRPr="00A3271B">
        <w:rPr>
          <w:rFonts w:ascii="Times New Roman" w:hAnsi="Times New Roman" w:cs="Times New Roman"/>
          <w:b/>
          <w:sz w:val="28"/>
          <w:szCs w:val="28"/>
        </w:rPr>
        <w:t>л</w:t>
      </w:r>
      <w:r w:rsidRPr="00A3271B">
        <w:rPr>
          <w:rFonts w:ascii="Times New Roman" w:hAnsi="Times New Roman" w:cs="Times New Roman"/>
          <w:b/>
          <w:sz w:val="28"/>
          <w:szCs w:val="28"/>
        </w:rPr>
        <w:t>я 201</w:t>
      </w:r>
      <w:r w:rsidR="008F36AE" w:rsidRPr="00A3271B">
        <w:rPr>
          <w:rFonts w:ascii="Times New Roman" w:hAnsi="Times New Roman" w:cs="Times New Roman"/>
          <w:b/>
          <w:sz w:val="28"/>
          <w:szCs w:val="28"/>
        </w:rPr>
        <w:t>9</w:t>
      </w:r>
      <w:r w:rsidRPr="00A3271B">
        <w:rPr>
          <w:rFonts w:ascii="Times New Roman" w:hAnsi="Times New Roman" w:cs="Times New Roman"/>
          <w:b/>
          <w:sz w:val="28"/>
          <w:szCs w:val="28"/>
        </w:rPr>
        <w:t xml:space="preserve"> г.</w:t>
      </w:r>
    </w:p>
    <w:p w:rsidR="008404D1" w:rsidRPr="00A3271B" w:rsidRDefault="008404D1" w:rsidP="001759A4">
      <w:pPr>
        <w:spacing w:after="0" w:line="240" w:lineRule="auto"/>
        <w:jc w:val="center"/>
        <w:rPr>
          <w:rFonts w:ascii="Times New Roman" w:hAnsi="Times New Roman" w:cs="Times New Roman"/>
          <w:b/>
          <w:sz w:val="28"/>
          <w:szCs w:val="28"/>
        </w:rPr>
      </w:pPr>
    </w:p>
    <w:p w:rsidR="001759A4" w:rsidRPr="00A3271B" w:rsidRDefault="001759A4" w:rsidP="001759A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26596" w:rsidRPr="00A3271B" w:rsidRDefault="001759A4" w:rsidP="00CF3CB4">
      <w:pPr>
        <w:widowControl w:val="0"/>
        <w:autoSpaceDE w:val="0"/>
        <w:autoSpaceDN w:val="0"/>
        <w:adjustRightInd w:val="0"/>
        <w:spacing w:after="0" w:line="240" w:lineRule="auto"/>
        <w:jc w:val="both"/>
        <w:rPr>
          <w:rFonts w:ascii="Times New Roman" w:hAnsi="Times New Roman" w:cs="Times New Roman"/>
          <w:sz w:val="28"/>
          <w:szCs w:val="28"/>
        </w:rPr>
      </w:pPr>
      <w:r w:rsidRPr="00A3271B">
        <w:rPr>
          <w:rFonts w:ascii="Times New Roman" w:hAnsi="Times New Roman" w:cs="Times New Roman"/>
          <w:sz w:val="28"/>
          <w:szCs w:val="28"/>
        </w:rPr>
        <w:t>Состоявш</w:t>
      </w:r>
      <w:r w:rsidR="008404D1" w:rsidRPr="00A3271B">
        <w:rPr>
          <w:rFonts w:ascii="Times New Roman" w:hAnsi="Times New Roman" w:cs="Times New Roman"/>
          <w:sz w:val="28"/>
          <w:szCs w:val="28"/>
        </w:rPr>
        <w:t>ие</w:t>
      </w:r>
      <w:r w:rsidRPr="00A3271B">
        <w:rPr>
          <w:rFonts w:ascii="Times New Roman" w:hAnsi="Times New Roman" w:cs="Times New Roman"/>
          <w:sz w:val="28"/>
          <w:szCs w:val="28"/>
        </w:rPr>
        <w:t>ся в 2015</w:t>
      </w:r>
      <w:r w:rsidR="009B34FE" w:rsidRPr="00A3271B">
        <w:rPr>
          <w:rFonts w:ascii="Times New Roman" w:hAnsi="Times New Roman" w:cs="Times New Roman"/>
          <w:sz w:val="28"/>
          <w:szCs w:val="28"/>
        </w:rPr>
        <w:t xml:space="preserve"> - </w:t>
      </w:r>
      <w:r w:rsidR="008404D1" w:rsidRPr="00A3271B">
        <w:rPr>
          <w:rFonts w:ascii="Times New Roman" w:hAnsi="Times New Roman" w:cs="Times New Roman"/>
          <w:sz w:val="28"/>
          <w:szCs w:val="28"/>
        </w:rPr>
        <w:t>201</w:t>
      </w:r>
      <w:r w:rsidR="008F36AE" w:rsidRPr="00A3271B">
        <w:rPr>
          <w:rFonts w:ascii="Times New Roman" w:hAnsi="Times New Roman" w:cs="Times New Roman"/>
          <w:sz w:val="28"/>
          <w:szCs w:val="28"/>
        </w:rPr>
        <w:t>8</w:t>
      </w:r>
      <w:r w:rsidR="008404D1" w:rsidRPr="00A3271B">
        <w:rPr>
          <w:rFonts w:ascii="Times New Roman" w:hAnsi="Times New Roman" w:cs="Times New Roman"/>
          <w:sz w:val="28"/>
          <w:szCs w:val="28"/>
        </w:rPr>
        <w:t xml:space="preserve"> </w:t>
      </w:r>
      <w:r w:rsidR="009B34FE" w:rsidRPr="00A3271B">
        <w:rPr>
          <w:rFonts w:ascii="Times New Roman" w:hAnsi="Times New Roman" w:cs="Times New Roman"/>
          <w:sz w:val="28"/>
          <w:szCs w:val="28"/>
        </w:rPr>
        <w:t>г</w:t>
      </w:r>
      <w:r w:rsidR="008404D1" w:rsidRPr="00A3271B">
        <w:rPr>
          <w:rFonts w:ascii="Times New Roman" w:hAnsi="Times New Roman" w:cs="Times New Roman"/>
          <w:sz w:val="28"/>
          <w:szCs w:val="28"/>
        </w:rPr>
        <w:t xml:space="preserve">г. </w:t>
      </w:r>
      <w:r w:rsidRPr="00A3271B">
        <w:rPr>
          <w:rFonts w:ascii="Times New Roman" w:hAnsi="Times New Roman" w:cs="Times New Roman"/>
          <w:sz w:val="28"/>
          <w:szCs w:val="28"/>
        </w:rPr>
        <w:t>Международн</w:t>
      </w:r>
      <w:r w:rsidR="008404D1" w:rsidRPr="00A3271B">
        <w:rPr>
          <w:rFonts w:ascii="Times New Roman" w:hAnsi="Times New Roman" w:cs="Times New Roman"/>
          <w:sz w:val="28"/>
          <w:szCs w:val="28"/>
        </w:rPr>
        <w:t>ые</w:t>
      </w:r>
      <w:r w:rsidRPr="00A3271B">
        <w:rPr>
          <w:rFonts w:ascii="Times New Roman" w:hAnsi="Times New Roman" w:cs="Times New Roman"/>
          <w:sz w:val="28"/>
          <w:szCs w:val="28"/>
        </w:rPr>
        <w:t xml:space="preserve"> конференци</w:t>
      </w:r>
      <w:r w:rsidR="008404D1" w:rsidRPr="00A3271B">
        <w:rPr>
          <w:rFonts w:ascii="Times New Roman" w:hAnsi="Times New Roman" w:cs="Times New Roman"/>
          <w:sz w:val="28"/>
          <w:szCs w:val="28"/>
        </w:rPr>
        <w:t>и</w:t>
      </w:r>
      <w:r w:rsidRPr="00A3271B">
        <w:rPr>
          <w:rFonts w:ascii="Times New Roman" w:hAnsi="Times New Roman" w:cs="Times New Roman"/>
          <w:sz w:val="28"/>
          <w:szCs w:val="28"/>
        </w:rPr>
        <w:t xml:space="preserve"> </w:t>
      </w:r>
      <w:r w:rsidR="008F36AE" w:rsidRPr="00A3271B">
        <w:rPr>
          <w:rFonts w:ascii="Times New Roman" w:hAnsi="Times New Roman" w:cs="Times New Roman"/>
          <w:sz w:val="28"/>
          <w:szCs w:val="28"/>
        </w:rPr>
        <w:t>по проблемам творчества бы</w:t>
      </w:r>
      <w:r w:rsidRPr="00A3271B">
        <w:rPr>
          <w:rFonts w:ascii="Times New Roman" w:hAnsi="Times New Roman" w:cs="Times New Roman"/>
          <w:sz w:val="28"/>
          <w:szCs w:val="28"/>
        </w:rPr>
        <w:t>л</w:t>
      </w:r>
      <w:r w:rsidR="00FB1DA6" w:rsidRPr="00A3271B">
        <w:rPr>
          <w:rFonts w:ascii="Times New Roman" w:hAnsi="Times New Roman" w:cs="Times New Roman"/>
          <w:sz w:val="28"/>
          <w:szCs w:val="28"/>
        </w:rPr>
        <w:t>и</w:t>
      </w:r>
      <w:r w:rsidRPr="00A3271B">
        <w:rPr>
          <w:rFonts w:ascii="Times New Roman" w:hAnsi="Times New Roman" w:cs="Times New Roman"/>
          <w:sz w:val="28"/>
          <w:szCs w:val="28"/>
        </w:rPr>
        <w:t xml:space="preserve"> </w:t>
      </w:r>
      <w:r w:rsidR="008F36AE" w:rsidRPr="00A3271B">
        <w:rPr>
          <w:rFonts w:ascii="Times New Roman" w:hAnsi="Times New Roman" w:cs="Times New Roman"/>
          <w:sz w:val="28"/>
          <w:szCs w:val="28"/>
        </w:rPr>
        <w:t>посвящены</w:t>
      </w:r>
      <w:r w:rsidRPr="00A3271B">
        <w:rPr>
          <w:rFonts w:ascii="Times New Roman" w:hAnsi="Times New Roman" w:cs="Times New Roman"/>
          <w:sz w:val="28"/>
          <w:szCs w:val="28"/>
        </w:rPr>
        <w:t xml:space="preserve"> обсуждению концептуальных подходов в понимании сущности и смысла</w:t>
      </w:r>
      <w:r w:rsidR="00CF7575" w:rsidRPr="00A3271B">
        <w:rPr>
          <w:rFonts w:ascii="Times New Roman" w:hAnsi="Times New Roman" w:cs="Times New Roman"/>
          <w:sz w:val="28"/>
          <w:szCs w:val="28"/>
        </w:rPr>
        <w:t xml:space="preserve"> </w:t>
      </w:r>
      <w:r w:rsidRPr="00A3271B">
        <w:rPr>
          <w:rFonts w:ascii="Times New Roman" w:hAnsi="Times New Roman" w:cs="Times New Roman"/>
          <w:sz w:val="28"/>
          <w:szCs w:val="28"/>
        </w:rPr>
        <w:t>творчества в онтологическом, антропологическом, социо-культурном, аксиологическом и историческом его измерении. П</w:t>
      </w:r>
      <w:r w:rsidR="008B290D" w:rsidRPr="00A3271B">
        <w:rPr>
          <w:rFonts w:ascii="Times New Roman" w:hAnsi="Times New Roman" w:cs="Times New Roman"/>
          <w:sz w:val="28"/>
          <w:szCs w:val="28"/>
        </w:rPr>
        <w:t>о итогам конференций</w:t>
      </w:r>
      <w:r w:rsidRPr="00A3271B">
        <w:rPr>
          <w:rFonts w:ascii="Times New Roman" w:hAnsi="Times New Roman" w:cs="Times New Roman"/>
          <w:sz w:val="28"/>
          <w:szCs w:val="28"/>
        </w:rPr>
        <w:t xml:space="preserve"> опубликован</w:t>
      </w:r>
      <w:r w:rsidR="008B290D" w:rsidRPr="00A3271B">
        <w:rPr>
          <w:rFonts w:ascii="Times New Roman" w:hAnsi="Times New Roman" w:cs="Times New Roman"/>
          <w:sz w:val="28"/>
          <w:szCs w:val="28"/>
        </w:rPr>
        <w:t>ы</w:t>
      </w:r>
      <w:r w:rsidRPr="00A3271B">
        <w:rPr>
          <w:rFonts w:ascii="Times New Roman" w:hAnsi="Times New Roman" w:cs="Times New Roman"/>
          <w:sz w:val="28"/>
          <w:szCs w:val="28"/>
        </w:rPr>
        <w:t xml:space="preserve"> сборник</w:t>
      </w:r>
      <w:r w:rsidR="008B290D" w:rsidRPr="00A3271B">
        <w:rPr>
          <w:rFonts w:ascii="Times New Roman" w:hAnsi="Times New Roman" w:cs="Times New Roman"/>
          <w:sz w:val="28"/>
          <w:szCs w:val="28"/>
        </w:rPr>
        <w:t>и</w:t>
      </w:r>
      <w:r w:rsidRPr="00A3271B">
        <w:rPr>
          <w:rFonts w:ascii="Times New Roman" w:hAnsi="Times New Roman" w:cs="Times New Roman"/>
          <w:sz w:val="28"/>
          <w:szCs w:val="28"/>
        </w:rPr>
        <w:t xml:space="preserve"> статей: Творчество как национальная стихия: опыт России и Украины</w:t>
      </w:r>
      <w:r w:rsidR="0020688C" w:rsidRPr="00A3271B">
        <w:rPr>
          <w:rFonts w:ascii="Times New Roman" w:hAnsi="Times New Roman" w:cs="Times New Roman"/>
          <w:sz w:val="28"/>
          <w:szCs w:val="28"/>
        </w:rPr>
        <w:t xml:space="preserve">: сборник статей / под ред. Г.Е </w:t>
      </w:r>
      <w:proofErr w:type="spellStart"/>
      <w:r w:rsidR="0020688C" w:rsidRPr="00A3271B">
        <w:rPr>
          <w:rFonts w:ascii="Times New Roman" w:hAnsi="Times New Roman" w:cs="Times New Roman"/>
          <w:sz w:val="28"/>
          <w:szCs w:val="28"/>
        </w:rPr>
        <w:t>Аляева</w:t>
      </w:r>
      <w:proofErr w:type="spellEnd"/>
      <w:r w:rsidR="0020688C" w:rsidRPr="00A3271B">
        <w:rPr>
          <w:rFonts w:ascii="Times New Roman" w:hAnsi="Times New Roman" w:cs="Times New Roman"/>
          <w:sz w:val="28"/>
          <w:szCs w:val="28"/>
        </w:rPr>
        <w:t xml:space="preserve">, О.Д. </w:t>
      </w:r>
      <w:proofErr w:type="spellStart"/>
      <w:r w:rsidR="0020688C" w:rsidRPr="00A3271B">
        <w:rPr>
          <w:rFonts w:ascii="Times New Roman" w:hAnsi="Times New Roman" w:cs="Times New Roman"/>
          <w:sz w:val="28"/>
          <w:szCs w:val="28"/>
        </w:rPr>
        <w:t>Маслобоевой</w:t>
      </w:r>
      <w:proofErr w:type="spellEnd"/>
      <w:r w:rsidR="0020688C" w:rsidRPr="00A3271B">
        <w:rPr>
          <w:rFonts w:ascii="Times New Roman" w:hAnsi="Times New Roman" w:cs="Times New Roman"/>
          <w:sz w:val="28"/>
          <w:szCs w:val="28"/>
        </w:rPr>
        <w:t>.</w:t>
      </w:r>
      <w:r w:rsidRPr="00A3271B">
        <w:rPr>
          <w:rFonts w:ascii="Times New Roman" w:hAnsi="Times New Roman" w:cs="Times New Roman"/>
          <w:sz w:val="28"/>
          <w:szCs w:val="28"/>
        </w:rPr>
        <w:t xml:space="preserve"> СПб.: Изд-во </w:t>
      </w:r>
      <w:proofErr w:type="spellStart"/>
      <w:r w:rsidRPr="00A3271B">
        <w:rPr>
          <w:rFonts w:ascii="Times New Roman" w:hAnsi="Times New Roman" w:cs="Times New Roman"/>
          <w:sz w:val="28"/>
          <w:szCs w:val="28"/>
        </w:rPr>
        <w:t>СПбГЭУ</w:t>
      </w:r>
      <w:proofErr w:type="spellEnd"/>
      <w:r w:rsidRPr="00A3271B">
        <w:rPr>
          <w:rFonts w:ascii="Times New Roman" w:hAnsi="Times New Roman" w:cs="Times New Roman"/>
          <w:sz w:val="28"/>
          <w:szCs w:val="28"/>
        </w:rPr>
        <w:t>. 2015. 240 с.</w:t>
      </w:r>
      <w:r w:rsidR="008B290D" w:rsidRPr="00A3271B">
        <w:rPr>
          <w:rFonts w:ascii="Times New Roman" w:hAnsi="Times New Roman" w:cs="Times New Roman"/>
          <w:sz w:val="28"/>
          <w:szCs w:val="28"/>
        </w:rPr>
        <w:t xml:space="preserve">; </w:t>
      </w:r>
      <w:r w:rsidR="000B65E3" w:rsidRPr="00A3271B">
        <w:rPr>
          <w:rFonts w:ascii="Times New Roman" w:hAnsi="Times New Roman" w:cs="Times New Roman"/>
          <w:sz w:val="28"/>
          <w:szCs w:val="28"/>
        </w:rPr>
        <w:t xml:space="preserve">Творчество как национальная стихия. Смысл творчества: инновации и </w:t>
      </w:r>
      <w:r w:rsidR="000B65E3" w:rsidRPr="00A3271B">
        <w:rPr>
          <w:rFonts w:ascii="Times New Roman" w:hAnsi="Times New Roman" w:cs="Times New Roman"/>
          <w:sz w:val="28"/>
          <w:szCs w:val="28"/>
          <w:lang w:val="en-US"/>
        </w:rPr>
        <w:t>Dasein</w:t>
      </w:r>
      <w:r w:rsidR="0020688C" w:rsidRPr="00A3271B">
        <w:rPr>
          <w:rFonts w:ascii="Times New Roman" w:hAnsi="Times New Roman" w:cs="Times New Roman"/>
          <w:sz w:val="28"/>
          <w:szCs w:val="28"/>
        </w:rPr>
        <w:t xml:space="preserve">: сборник статей / под ред. Г.Е </w:t>
      </w:r>
      <w:proofErr w:type="spellStart"/>
      <w:r w:rsidR="0020688C" w:rsidRPr="00A3271B">
        <w:rPr>
          <w:rFonts w:ascii="Times New Roman" w:hAnsi="Times New Roman" w:cs="Times New Roman"/>
          <w:sz w:val="28"/>
          <w:szCs w:val="28"/>
        </w:rPr>
        <w:t>Аляева</w:t>
      </w:r>
      <w:proofErr w:type="spellEnd"/>
      <w:r w:rsidR="0020688C" w:rsidRPr="00A3271B">
        <w:rPr>
          <w:rFonts w:ascii="Times New Roman" w:hAnsi="Times New Roman" w:cs="Times New Roman"/>
          <w:sz w:val="28"/>
          <w:szCs w:val="28"/>
        </w:rPr>
        <w:t xml:space="preserve">, О.Д. </w:t>
      </w:r>
      <w:proofErr w:type="spellStart"/>
      <w:r w:rsidR="0020688C" w:rsidRPr="00A3271B">
        <w:rPr>
          <w:rFonts w:ascii="Times New Roman" w:hAnsi="Times New Roman" w:cs="Times New Roman"/>
          <w:sz w:val="28"/>
          <w:szCs w:val="28"/>
        </w:rPr>
        <w:t>Маслобоевой</w:t>
      </w:r>
      <w:proofErr w:type="spellEnd"/>
      <w:r w:rsidR="0020688C" w:rsidRPr="00A3271B">
        <w:rPr>
          <w:rFonts w:ascii="Times New Roman" w:hAnsi="Times New Roman" w:cs="Times New Roman"/>
          <w:sz w:val="28"/>
          <w:szCs w:val="28"/>
        </w:rPr>
        <w:t>.</w:t>
      </w:r>
      <w:r w:rsidR="000B65E3" w:rsidRPr="00A3271B">
        <w:rPr>
          <w:rFonts w:ascii="Times New Roman" w:hAnsi="Times New Roman" w:cs="Times New Roman"/>
          <w:sz w:val="28"/>
          <w:szCs w:val="28"/>
        </w:rPr>
        <w:t xml:space="preserve"> СПб.: Изд-во </w:t>
      </w:r>
      <w:proofErr w:type="spellStart"/>
      <w:r w:rsidR="000B65E3" w:rsidRPr="00A3271B">
        <w:rPr>
          <w:rFonts w:ascii="Times New Roman" w:hAnsi="Times New Roman" w:cs="Times New Roman"/>
          <w:sz w:val="28"/>
          <w:szCs w:val="28"/>
        </w:rPr>
        <w:t>СПбГЭУ</w:t>
      </w:r>
      <w:proofErr w:type="spellEnd"/>
      <w:r w:rsidR="000B65E3" w:rsidRPr="00A3271B">
        <w:rPr>
          <w:rFonts w:ascii="Times New Roman" w:hAnsi="Times New Roman" w:cs="Times New Roman"/>
          <w:sz w:val="28"/>
          <w:szCs w:val="28"/>
        </w:rPr>
        <w:t>. 2016. 336 с.</w:t>
      </w:r>
      <w:r w:rsidR="009B34FE" w:rsidRPr="00A3271B">
        <w:rPr>
          <w:rFonts w:ascii="Times New Roman" w:hAnsi="Times New Roman" w:cs="Times New Roman"/>
          <w:sz w:val="28"/>
          <w:szCs w:val="28"/>
        </w:rPr>
        <w:t>; Национальная стихия творчества: время и трансгрессия</w:t>
      </w:r>
      <w:r w:rsidR="0020688C" w:rsidRPr="00A3271B">
        <w:rPr>
          <w:rFonts w:ascii="Times New Roman" w:hAnsi="Times New Roman" w:cs="Times New Roman"/>
          <w:sz w:val="28"/>
          <w:szCs w:val="28"/>
        </w:rPr>
        <w:t xml:space="preserve">: </w:t>
      </w:r>
      <w:bookmarkStart w:id="0" w:name="_Hlk500797170"/>
      <w:r w:rsidR="0020688C" w:rsidRPr="00A3271B">
        <w:rPr>
          <w:rFonts w:ascii="Times New Roman" w:hAnsi="Times New Roman" w:cs="Times New Roman"/>
          <w:sz w:val="28"/>
          <w:szCs w:val="28"/>
        </w:rPr>
        <w:t xml:space="preserve">сборник статей / под ред. Г.Е </w:t>
      </w:r>
      <w:proofErr w:type="spellStart"/>
      <w:r w:rsidR="0020688C" w:rsidRPr="00A3271B">
        <w:rPr>
          <w:rFonts w:ascii="Times New Roman" w:hAnsi="Times New Roman" w:cs="Times New Roman"/>
          <w:sz w:val="28"/>
          <w:szCs w:val="28"/>
        </w:rPr>
        <w:t>Аляева</w:t>
      </w:r>
      <w:proofErr w:type="spellEnd"/>
      <w:r w:rsidR="0020688C" w:rsidRPr="00A3271B">
        <w:rPr>
          <w:rFonts w:ascii="Times New Roman" w:hAnsi="Times New Roman" w:cs="Times New Roman"/>
          <w:sz w:val="28"/>
          <w:szCs w:val="28"/>
        </w:rPr>
        <w:t xml:space="preserve">, О.Д. </w:t>
      </w:r>
      <w:proofErr w:type="spellStart"/>
      <w:r w:rsidR="0020688C" w:rsidRPr="00A3271B">
        <w:rPr>
          <w:rFonts w:ascii="Times New Roman" w:hAnsi="Times New Roman" w:cs="Times New Roman"/>
          <w:sz w:val="28"/>
          <w:szCs w:val="28"/>
        </w:rPr>
        <w:t>Маслобоевой</w:t>
      </w:r>
      <w:proofErr w:type="spellEnd"/>
      <w:r w:rsidR="0020688C" w:rsidRPr="00A3271B">
        <w:rPr>
          <w:rFonts w:ascii="Times New Roman" w:hAnsi="Times New Roman" w:cs="Times New Roman"/>
          <w:sz w:val="28"/>
          <w:szCs w:val="28"/>
        </w:rPr>
        <w:t>.</w:t>
      </w:r>
      <w:bookmarkEnd w:id="0"/>
      <w:r w:rsidR="0020688C" w:rsidRPr="00A3271B">
        <w:rPr>
          <w:rFonts w:ascii="Times New Roman" w:hAnsi="Times New Roman" w:cs="Times New Roman"/>
          <w:sz w:val="28"/>
          <w:szCs w:val="28"/>
        </w:rPr>
        <w:t xml:space="preserve"> </w:t>
      </w:r>
      <w:proofErr w:type="spellStart"/>
      <w:r w:rsidR="0020688C" w:rsidRPr="00A3271B">
        <w:rPr>
          <w:rFonts w:ascii="Times New Roman" w:hAnsi="Times New Roman" w:cs="Times New Roman"/>
          <w:sz w:val="28"/>
          <w:szCs w:val="28"/>
        </w:rPr>
        <w:t>Спб</w:t>
      </w:r>
      <w:proofErr w:type="spellEnd"/>
      <w:r w:rsidR="0020688C" w:rsidRPr="00A3271B">
        <w:rPr>
          <w:rFonts w:ascii="Times New Roman" w:hAnsi="Times New Roman" w:cs="Times New Roman"/>
          <w:sz w:val="28"/>
          <w:szCs w:val="28"/>
        </w:rPr>
        <w:t xml:space="preserve">.: Изд-во </w:t>
      </w:r>
      <w:proofErr w:type="spellStart"/>
      <w:r w:rsidR="0020688C" w:rsidRPr="00A3271B">
        <w:rPr>
          <w:rFonts w:ascii="Times New Roman" w:hAnsi="Times New Roman" w:cs="Times New Roman"/>
          <w:sz w:val="28"/>
          <w:szCs w:val="28"/>
        </w:rPr>
        <w:t>СПбГЭУ</w:t>
      </w:r>
      <w:proofErr w:type="spellEnd"/>
      <w:r w:rsidR="0020688C" w:rsidRPr="00A3271B">
        <w:rPr>
          <w:rFonts w:ascii="Times New Roman" w:hAnsi="Times New Roman" w:cs="Times New Roman"/>
          <w:sz w:val="28"/>
          <w:szCs w:val="28"/>
        </w:rPr>
        <w:t>, 2017. 410 с.</w:t>
      </w:r>
      <w:r w:rsidR="008F36AE" w:rsidRPr="00A3271B">
        <w:rPr>
          <w:rFonts w:ascii="Times New Roman" w:hAnsi="Times New Roman" w:cs="Times New Roman"/>
          <w:sz w:val="28"/>
          <w:szCs w:val="28"/>
        </w:rPr>
        <w:t>; Творчество как национальная стихий</w:t>
      </w:r>
      <w:r w:rsidR="00336222" w:rsidRPr="00A3271B">
        <w:rPr>
          <w:rFonts w:ascii="Times New Roman" w:hAnsi="Times New Roman" w:cs="Times New Roman"/>
          <w:sz w:val="28"/>
          <w:szCs w:val="28"/>
        </w:rPr>
        <w:t xml:space="preserve">: </w:t>
      </w:r>
      <w:proofErr w:type="spellStart"/>
      <w:r w:rsidR="00336222" w:rsidRPr="00A3271B">
        <w:rPr>
          <w:rFonts w:ascii="Times New Roman" w:hAnsi="Times New Roman" w:cs="Times New Roman"/>
          <w:sz w:val="28"/>
          <w:szCs w:val="28"/>
        </w:rPr>
        <w:t>медиа</w:t>
      </w:r>
      <w:proofErr w:type="spellEnd"/>
      <w:r w:rsidR="00336222" w:rsidRPr="00A3271B">
        <w:rPr>
          <w:rFonts w:ascii="Times New Roman" w:hAnsi="Times New Roman" w:cs="Times New Roman"/>
          <w:sz w:val="28"/>
          <w:szCs w:val="28"/>
        </w:rPr>
        <w:t xml:space="preserve"> и социальная активность: сборник статей  / под ред. Г.Е </w:t>
      </w:r>
      <w:proofErr w:type="spellStart"/>
      <w:r w:rsidR="00336222" w:rsidRPr="00A3271B">
        <w:rPr>
          <w:rFonts w:ascii="Times New Roman" w:hAnsi="Times New Roman" w:cs="Times New Roman"/>
          <w:sz w:val="28"/>
          <w:szCs w:val="28"/>
        </w:rPr>
        <w:t>Аляева</w:t>
      </w:r>
      <w:proofErr w:type="spellEnd"/>
      <w:r w:rsidR="00336222" w:rsidRPr="00A3271B">
        <w:rPr>
          <w:rFonts w:ascii="Times New Roman" w:hAnsi="Times New Roman" w:cs="Times New Roman"/>
          <w:sz w:val="28"/>
          <w:szCs w:val="28"/>
        </w:rPr>
        <w:t xml:space="preserve">, О.Д. </w:t>
      </w:r>
      <w:proofErr w:type="spellStart"/>
      <w:r w:rsidR="00336222" w:rsidRPr="00A3271B">
        <w:rPr>
          <w:rFonts w:ascii="Times New Roman" w:hAnsi="Times New Roman" w:cs="Times New Roman"/>
          <w:sz w:val="28"/>
          <w:szCs w:val="28"/>
        </w:rPr>
        <w:t>Маслобоевой</w:t>
      </w:r>
      <w:proofErr w:type="spellEnd"/>
      <w:r w:rsidR="00336222" w:rsidRPr="00A3271B">
        <w:rPr>
          <w:rFonts w:ascii="Times New Roman" w:hAnsi="Times New Roman" w:cs="Times New Roman"/>
          <w:sz w:val="28"/>
          <w:szCs w:val="28"/>
        </w:rPr>
        <w:t xml:space="preserve">. </w:t>
      </w:r>
      <w:proofErr w:type="spellStart"/>
      <w:r w:rsidR="00336222" w:rsidRPr="00A3271B">
        <w:rPr>
          <w:rFonts w:ascii="Times New Roman" w:hAnsi="Times New Roman" w:cs="Times New Roman"/>
          <w:sz w:val="28"/>
          <w:szCs w:val="28"/>
        </w:rPr>
        <w:t>Спб</w:t>
      </w:r>
      <w:proofErr w:type="spellEnd"/>
      <w:r w:rsidR="00336222" w:rsidRPr="00A3271B">
        <w:rPr>
          <w:rFonts w:ascii="Times New Roman" w:hAnsi="Times New Roman" w:cs="Times New Roman"/>
          <w:sz w:val="28"/>
          <w:szCs w:val="28"/>
        </w:rPr>
        <w:t xml:space="preserve">.: Изд-во </w:t>
      </w:r>
      <w:proofErr w:type="spellStart"/>
      <w:r w:rsidR="00336222" w:rsidRPr="00A3271B">
        <w:rPr>
          <w:rFonts w:ascii="Times New Roman" w:hAnsi="Times New Roman" w:cs="Times New Roman"/>
          <w:sz w:val="28"/>
          <w:szCs w:val="28"/>
        </w:rPr>
        <w:t>СПбГЭУ</w:t>
      </w:r>
      <w:proofErr w:type="spellEnd"/>
      <w:r w:rsidR="00336222" w:rsidRPr="00A3271B">
        <w:rPr>
          <w:rFonts w:ascii="Times New Roman" w:hAnsi="Times New Roman" w:cs="Times New Roman"/>
          <w:sz w:val="28"/>
          <w:szCs w:val="28"/>
        </w:rPr>
        <w:t>, 2018. 446 с.</w:t>
      </w:r>
      <w:r w:rsidR="0020688C" w:rsidRPr="00A3271B">
        <w:rPr>
          <w:rFonts w:ascii="Times New Roman" w:hAnsi="Times New Roman" w:cs="Times New Roman"/>
          <w:sz w:val="28"/>
          <w:szCs w:val="28"/>
        </w:rPr>
        <w:t xml:space="preserve"> </w:t>
      </w:r>
      <w:r w:rsidRPr="00A3271B">
        <w:rPr>
          <w:rFonts w:ascii="Times New Roman" w:hAnsi="Times New Roman" w:cs="Times New Roman"/>
          <w:sz w:val="28"/>
          <w:szCs w:val="28"/>
        </w:rPr>
        <w:t>Обзор</w:t>
      </w:r>
      <w:r w:rsidR="0020688C" w:rsidRPr="00A3271B">
        <w:rPr>
          <w:rFonts w:ascii="Times New Roman" w:hAnsi="Times New Roman" w:cs="Times New Roman"/>
          <w:sz w:val="28"/>
          <w:szCs w:val="28"/>
        </w:rPr>
        <w:t>ы</w:t>
      </w:r>
      <w:r w:rsidRPr="00A3271B">
        <w:rPr>
          <w:rFonts w:ascii="Times New Roman" w:hAnsi="Times New Roman" w:cs="Times New Roman"/>
          <w:sz w:val="28"/>
          <w:szCs w:val="28"/>
        </w:rPr>
        <w:t xml:space="preserve"> конференци</w:t>
      </w:r>
      <w:r w:rsidR="0020688C" w:rsidRPr="00A3271B">
        <w:rPr>
          <w:rFonts w:ascii="Times New Roman" w:hAnsi="Times New Roman" w:cs="Times New Roman"/>
          <w:sz w:val="28"/>
          <w:szCs w:val="28"/>
        </w:rPr>
        <w:t>й</w:t>
      </w:r>
      <w:r w:rsidRPr="00A3271B">
        <w:rPr>
          <w:rFonts w:ascii="Times New Roman" w:hAnsi="Times New Roman" w:cs="Times New Roman"/>
          <w:sz w:val="28"/>
          <w:szCs w:val="28"/>
        </w:rPr>
        <w:t xml:space="preserve"> представлен</w:t>
      </w:r>
      <w:r w:rsidR="0020688C" w:rsidRPr="00A3271B">
        <w:rPr>
          <w:rFonts w:ascii="Times New Roman" w:hAnsi="Times New Roman" w:cs="Times New Roman"/>
          <w:sz w:val="28"/>
          <w:szCs w:val="28"/>
        </w:rPr>
        <w:t>ы</w:t>
      </w:r>
      <w:r w:rsidRPr="00A3271B">
        <w:rPr>
          <w:rFonts w:ascii="Times New Roman" w:hAnsi="Times New Roman" w:cs="Times New Roman"/>
          <w:sz w:val="28"/>
          <w:szCs w:val="28"/>
        </w:rPr>
        <w:t xml:space="preserve"> в Вестнике РФО (2015. № 3.С.15-17)</w:t>
      </w:r>
      <w:r w:rsidR="008B290D" w:rsidRPr="00A3271B">
        <w:rPr>
          <w:rFonts w:ascii="Times New Roman" w:hAnsi="Times New Roman" w:cs="Times New Roman"/>
          <w:sz w:val="28"/>
          <w:szCs w:val="28"/>
        </w:rPr>
        <w:t>, а также в журнале «Вопросы философии»</w:t>
      </w:r>
      <w:r w:rsidR="0020688C" w:rsidRPr="00A3271B">
        <w:rPr>
          <w:rFonts w:ascii="Times New Roman" w:hAnsi="Times New Roman" w:cs="Times New Roman"/>
          <w:sz w:val="28"/>
          <w:szCs w:val="28"/>
        </w:rPr>
        <w:t>:</w:t>
      </w:r>
      <w:r w:rsidR="008B290D" w:rsidRPr="00A3271B">
        <w:rPr>
          <w:rFonts w:ascii="Times New Roman" w:hAnsi="Times New Roman" w:cs="Times New Roman"/>
          <w:sz w:val="28"/>
          <w:szCs w:val="28"/>
        </w:rPr>
        <w:t xml:space="preserve"> </w:t>
      </w:r>
      <w:proofErr w:type="spellStart"/>
      <w:r w:rsidR="008B290D" w:rsidRPr="00A3271B">
        <w:rPr>
          <w:rFonts w:ascii="Times New Roman" w:hAnsi="Times New Roman" w:cs="Times New Roman"/>
          <w:sz w:val="28"/>
          <w:szCs w:val="28"/>
        </w:rPr>
        <w:t>Аляев</w:t>
      </w:r>
      <w:proofErr w:type="spellEnd"/>
      <w:r w:rsidR="008B290D" w:rsidRPr="00A3271B">
        <w:rPr>
          <w:rFonts w:ascii="Times New Roman" w:hAnsi="Times New Roman" w:cs="Times New Roman"/>
          <w:sz w:val="28"/>
          <w:szCs w:val="28"/>
        </w:rPr>
        <w:t xml:space="preserve"> Г</w:t>
      </w:r>
      <w:r w:rsidRPr="00A3271B">
        <w:rPr>
          <w:rFonts w:ascii="Times New Roman" w:hAnsi="Times New Roman" w:cs="Times New Roman"/>
          <w:sz w:val="28"/>
          <w:szCs w:val="28"/>
        </w:rPr>
        <w:t>.</w:t>
      </w:r>
      <w:r w:rsidR="008B290D" w:rsidRPr="00A3271B">
        <w:rPr>
          <w:rFonts w:ascii="Times New Roman" w:hAnsi="Times New Roman" w:cs="Times New Roman"/>
          <w:sz w:val="28"/>
          <w:szCs w:val="28"/>
        </w:rPr>
        <w:t xml:space="preserve">Е. Петербургская конференция: взгляд из Полтавы </w:t>
      </w:r>
      <w:bookmarkStart w:id="1" w:name="_Hlk500800971"/>
      <w:r w:rsidR="008B290D" w:rsidRPr="00A3271B">
        <w:rPr>
          <w:rFonts w:ascii="Times New Roman" w:hAnsi="Times New Roman" w:cs="Times New Roman"/>
          <w:sz w:val="28"/>
          <w:szCs w:val="28"/>
        </w:rPr>
        <w:t>// Вопросы философии. 2016. №3. С.</w:t>
      </w:r>
      <w:bookmarkEnd w:id="1"/>
      <w:r w:rsidR="008B290D" w:rsidRPr="00A3271B">
        <w:rPr>
          <w:rFonts w:ascii="Times New Roman" w:hAnsi="Times New Roman" w:cs="Times New Roman"/>
          <w:sz w:val="28"/>
          <w:szCs w:val="28"/>
        </w:rPr>
        <w:t>207-211</w:t>
      </w:r>
      <w:r w:rsidR="0020688C" w:rsidRPr="00A3271B">
        <w:rPr>
          <w:rFonts w:ascii="Times New Roman" w:hAnsi="Times New Roman" w:cs="Times New Roman"/>
          <w:sz w:val="28"/>
          <w:szCs w:val="28"/>
        </w:rPr>
        <w:t xml:space="preserve">; </w:t>
      </w:r>
      <w:proofErr w:type="spellStart"/>
      <w:r w:rsidR="00C26186" w:rsidRPr="00A3271B">
        <w:rPr>
          <w:rFonts w:ascii="Times New Roman" w:eastAsia="Times New Roman" w:hAnsi="Times New Roman" w:cs="Times New Roman"/>
          <w:sz w:val="28"/>
          <w:szCs w:val="28"/>
          <w:lang w:eastAsia="ru-RU"/>
        </w:rPr>
        <w:t>Волик</w:t>
      </w:r>
      <w:proofErr w:type="spellEnd"/>
      <w:r w:rsidR="00C26186" w:rsidRPr="00A3271B">
        <w:rPr>
          <w:rFonts w:ascii="Times New Roman" w:eastAsia="Times New Roman" w:hAnsi="Times New Roman" w:cs="Times New Roman"/>
          <w:sz w:val="28"/>
          <w:szCs w:val="28"/>
          <w:lang w:eastAsia="ru-RU"/>
        </w:rPr>
        <w:t xml:space="preserve"> Н.Г., </w:t>
      </w:r>
      <w:proofErr w:type="spellStart"/>
      <w:r w:rsidR="00C26186" w:rsidRPr="00A3271B">
        <w:rPr>
          <w:rFonts w:ascii="Times New Roman" w:eastAsia="Times New Roman" w:hAnsi="Times New Roman" w:cs="Times New Roman"/>
          <w:sz w:val="28"/>
          <w:szCs w:val="28"/>
          <w:lang w:eastAsia="ru-RU"/>
        </w:rPr>
        <w:t>Пигров</w:t>
      </w:r>
      <w:proofErr w:type="spellEnd"/>
      <w:r w:rsidR="00C26186" w:rsidRPr="00A3271B">
        <w:rPr>
          <w:rFonts w:ascii="Times New Roman" w:eastAsia="Times New Roman" w:hAnsi="Times New Roman" w:cs="Times New Roman"/>
          <w:sz w:val="28"/>
          <w:szCs w:val="28"/>
          <w:lang w:eastAsia="ru-RU"/>
        </w:rPr>
        <w:t xml:space="preserve"> К.С., </w:t>
      </w:r>
      <w:proofErr w:type="spellStart"/>
      <w:r w:rsidR="00C26186" w:rsidRPr="00A3271B">
        <w:rPr>
          <w:rFonts w:ascii="Times New Roman" w:eastAsia="Times New Roman" w:hAnsi="Times New Roman" w:cs="Times New Roman"/>
          <w:sz w:val="28"/>
          <w:szCs w:val="28"/>
          <w:lang w:eastAsia="ru-RU"/>
        </w:rPr>
        <w:t>Суходуб</w:t>
      </w:r>
      <w:proofErr w:type="spellEnd"/>
      <w:r w:rsidR="00C26186" w:rsidRPr="00A3271B">
        <w:rPr>
          <w:rFonts w:ascii="Times New Roman" w:eastAsia="Times New Roman" w:hAnsi="Times New Roman" w:cs="Times New Roman"/>
          <w:sz w:val="28"/>
          <w:szCs w:val="28"/>
          <w:lang w:eastAsia="ru-RU"/>
        </w:rPr>
        <w:t xml:space="preserve"> Т.Г.  Смысл творчества: между </w:t>
      </w:r>
      <w:proofErr w:type="spellStart"/>
      <w:r w:rsidR="00C26186" w:rsidRPr="00A3271B">
        <w:rPr>
          <w:rFonts w:ascii="Times New Roman" w:eastAsia="Times New Roman" w:hAnsi="Times New Roman" w:cs="Times New Roman"/>
          <w:sz w:val="28"/>
          <w:szCs w:val="28"/>
          <w:lang w:eastAsia="ru-RU"/>
        </w:rPr>
        <w:t>Dasein</w:t>
      </w:r>
      <w:proofErr w:type="spellEnd"/>
      <w:r w:rsidR="00C26186" w:rsidRPr="00A3271B">
        <w:rPr>
          <w:rFonts w:ascii="Times New Roman" w:eastAsia="Times New Roman" w:hAnsi="Times New Roman" w:cs="Times New Roman"/>
          <w:sz w:val="28"/>
          <w:szCs w:val="28"/>
          <w:lang w:eastAsia="ru-RU"/>
        </w:rPr>
        <w:t xml:space="preserve"> и инновацией </w:t>
      </w:r>
      <w:r w:rsidR="00C26186" w:rsidRPr="00A3271B">
        <w:rPr>
          <w:rFonts w:ascii="Times New Roman" w:hAnsi="Times New Roman" w:cs="Times New Roman"/>
          <w:sz w:val="28"/>
          <w:szCs w:val="28"/>
        </w:rPr>
        <w:t xml:space="preserve">// Вопросы </w:t>
      </w:r>
      <w:r w:rsidR="00EE0918" w:rsidRPr="00A3271B">
        <w:rPr>
          <w:rFonts w:ascii="Times New Roman" w:hAnsi="Times New Roman" w:cs="Times New Roman"/>
          <w:sz w:val="28"/>
          <w:szCs w:val="28"/>
        </w:rPr>
        <w:t xml:space="preserve">философии. 2017. №2. С. 206-211; </w:t>
      </w:r>
      <w:proofErr w:type="spellStart"/>
      <w:r w:rsidR="00026596" w:rsidRPr="00A3271B">
        <w:rPr>
          <w:rStyle w:val="small"/>
          <w:rFonts w:ascii="Times New Roman" w:hAnsi="Times New Roman" w:cs="Times New Roman"/>
          <w:sz w:val="28"/>
          <w:szCs w:val="28"/>
        </w:rPr>
        <w:t>Маслобоева</w:t>
      </w:r>
      <w:proofErr w:type="spellEnd"/>
      <w:r w:rsidR="00026596" w:rsidRPr="00A3271B">
        <w:rPr>
          <w:rStyle w:val="small"/>
          <w:rFonts w:ascii="Times New Roman" w:hAnsi="Times New Roman" w:cs="Times New Roman"/>
          <w:sz w:val="28"/>
          <w:szCs w:val="28"/>
        </w:rPr>
        <w:t xml:space="preserve"> О.Д., </w:t>
      </w:r>
      <w:proofErr w:type="spellStart"/>
      <w:r w:rsidR="00026596" w:rsidRPr="00A3271B">
        <w:rPr>
          <w:rStyle w:val="small"/>
          <w:rFonts w:ascii="Times New Roman" w:hAnsi="Times New Roman" w:cs="Times New Roman"/>
          <w:sz w:val="28"/>
          <w:szCs w:val="28"/>
        </w:rPr>
        <w:t>Пигров</w:t>
      </w:r>
      <w:proofErr w:type="spellEnd"/>
      <w:r w:rsidR="00026596" w:rsidRPr="00A3271B">
        <w:rPr>
          <w:rStyle w:val="small"/>
          <w:rFonts w:ascii="Times New Roman" w:hAnsi="Times New Roman" w:cs="Times New Roman"/>
          <w:sz w:val="28"/>
          <w:szCs w:val="28"/>
        </w:rPr>
        <w:t xml:space="preserve"> К.С., Силантьева М.В., Трофимова Е.А. Национальная стихия творчества: время и трансгрессия // Вопросы философии. 2018. № 3. С.</w:t>
      </w:r>
      <w:r w:rsidR="00CF3CB4" w:rsidRPr="00A3271B">
        <w:rPr>
          <w:rStyle w:val="small"/>
          <w:rFonts w:ascii="Times New Roman" w:hAnsi="Times New Roman" w:cs="Times New Roman"/>
          <w:sz w:val="28"/>
          <w:szCs w:val="28"/>
        </w:rPr>
        <w:t xml:space="preserve"> 211-215;</w:t>
      </w:r>
      <w:r w:rsidR="00CF3CB4" w:rsidRPr="00A3271B">
        <w:rPr>
          <w:rStyle w:val="small"/>
          <w:rFonts w:ascii="Times New Roman" w:hAnsi="Times New Roman" w:cs="Times New Roman"/>
          <w:color w:val="4A4A4A"/>
          <w:sz w:val="28"/>
          <w:szCs w:val="28"/>
        </w:rPr>
        <w:t xml:space="preserve"> </w:t>
      </w:r>
    </w:p>
    <w:tbl>
      <w:tblPr>
        <w:tblW w:w="0" w:type="auto"/>
        <w:shd w:val="clear" w:color="auto" w:fill="FFFFFF"/>
        <w:tblCellMar>
          <w:left w:w="0" w:type="dxa"/>
          <w:right w:w="0" w:type="dxa"/>
        </w:tblCellMar>
        <w:tblLook w:val="04A0"/>
      </w:tblPr>
      <w:tblGrid>
        <w:gridCol w:w="50"/>
        <w:gridCol w:w="50"/>
      </w:tblGrid>
      <w:tr w:rsidR="00026596" w:rsidRPr="00A3271B" w:rsidTr="00026596">
        <w:tc>
          <w:tcPr>
            <w:tcW w:w="5000" w:type="pct"/>
            <w:shd w:val="clear" w:color="auto" w:fill="FFFFFF"/>
            <w:tcMar>
              <w:top w:w="0" w:type="dxa"/>
              <w:left w:w="0" w:type="dxa"/>
              <w:bottom w:w="0" w:type="dxa"/>
              <w:right w:w="44" w:type="dxa"/>
            </w:tcMar>
            <w:vAlign w:val="center"/>
            <w:hideMark/>
          </w:tcPr>
          <w:p w:rsidR="00026596" w:rsidRPr="00A3271B" w:rsidRDefault="00026596" w:rsidP="00CF3CB4">
            <w:pPr>
              <w:spacing w:after="0" w:line="240" w:lineRule="auto"/>
              <w:rPr>
                <w:rFonts w:ascii="Times New Roman" w:hAnsi="Times New Roman" w:cs="Times New Roman"/>
                <w:color w:val="00209F"/>
                <w:sz w:val="28"/>
                <w:szCs w:val="28"/>
              </w:rPr>
            </w:pPr>
          </w:p>
        </w:tc>
        <w:tc>
          <w:tcPr>
            <w:tcW w:w="5000" w:type="pct"/>
            <w:shd w:val="clear" w:color="auto" w:fill="FFFFFF"/>
            <w:tcMar>
              <w:top w:w="0" w:type="dxa"/>
              <w:left w:w="0" w:type="dxa"/>
              <w:bottom w:w="0" w:type="dxa"/>
              <w:right w:w="44" w:type="dxa"/>
            </w:tcMar>
            <w:vAlign w:val="center"/>
            <w:hideMark/>
          </w:tcPr>
          <w:p w:rsidR="00026596" w:rsidRPr="00A3271B" w:rsidRDefault="00026596" w:rsidP="00CF3CB4">
            <w:pPr>
              <w:spacing w:after="0" w:line="240" w:lineRule="auto"/>
              <w:jc w:val="right"/>
              <w:rPr>
                <w:rFonts w:ascii="Times New Roman" w:hAnsi="Times New Roman" w:cs="Times New Roman"/>
                <w:color w:val="000000"/>
                <w:sz w:val="28"/>
                <w:szCs w:val="28"/>
              </w:rPr>
            </w:pPr>
          </w:p>
        </w:tc>
      </w:tr>
    </w:tbl>
    <w:p w:rsidR="00026596" w:rsidRPr="00A3271B" w:rsidRDefault="00026596" w:rsidP="00CF3CB4">
      <w:pPr>
        <w:spacing w:after="0" w:line="240" w:lineRule="auto"/>
        <w:rPr>
          <w:rFonts w:ascii="Times New Roman" w:hAnsi="Times New Roman" w:cs="Times New Roman"/>
          <w:vanish/>
          <w:sz w:val="28"/>
          <w:szCs w:val="28"/>
        </w:rPr>
      </w:pPr>
    </w:p>
    <w:tbl>
      <w:tblPr>
        <w:tblW w:w="0" w:type="auto"/>
        <w:shd w:val="clear" w:color="auto" w:fill="FFFFFF"/>
        <w:tblCellMar>
          <w:left w:w="0" w:type="dxa"/>
          <w:right w:w="0" w:type="dxa"/>
        </w:tblCellMar>
        <w:tblLook w:val="04A0"/>
      </w:tblPr>
      <w:tblGrid>
        <w:gridCol w:w="71"/>
      </w:tblGrid>
      <w:tr w:rsidR="00026596" w:rsidRPr="00A3271B" w:rsidTr="00026596">
        <w:tc>
          <w:tcPr>
            <w:tcW w:w="3500" w:type="pct"/>
            <w:shd w:val="clear" w:color="auto" w:fill="FFFFFF"/>
            <w:tcMar>
              <w:top w:w="0" w:type="dxa"/>
              <w:left w:w="0" w:type="dxa"/>
              <w:bottom w:w="0" w:type="dxa"/>
              <w:right w:w="44" w:type="dxa"/>
            </w:tcMar>
            <w:hideMark/>
          </w:tcPr>
          <w:p w:rsidR="00026596" w:rsidRPr="00A3271B" w:rsidRDefault="00026596" w:rsidP="00CF3CB4">
            <w:pPr>
              <w:spacing w:after="0" w:line="240" w:lineRule="auto"/>
              <w:rPr>
                <w:rFonts w:ascii="Times New Roman" w:hAnsi="Times New Roman" w:cs="Times New Roman"/>
                <w:color w:val="000000"/>
                <w:sz w:val="28"/>
                <w:szCs w:val="28"/>
              </w:rPr>
            </w:pPr>
          </w:p>
        </w:tc>
      </w:tr>
    </w:tbl>
    <w:p w:rsidR="00EE0918" w:rsidRPr="00A3271B" w:rsidRDefault="00EE0918" w:rsidP="00CF3CB4">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A3271B">
        <w:rPr>
          <w:rFonts w:ascii="Times New Roman" w:hAnsi="Times New Roman" w:cs="Times New Roman"/>
          <w:sz w:val="28"/>
          <w:szCs w:val="28"/>
        </w:rPr>
        <w:t>В</w:t>
      </w:r>
      <w:r w:rsidR="00CF3CB4" w:rsidRPr="00A3271B">
        <w:rPr>
          <w:rFonts w:ascii="Times New Roman" w:hAnsi="Times New Roman" w:cs="Times New Roman"/>
          <w:sz w:val="28"/>
          <w:szCs w:val="28"/>
        </w:rPr>
        <w:t>довиченко</w:t>
      </w:r>
      <w:proofErr w:type="spellEnd"/>
      <w:r w:rsidRPr="00A3271B">
        <w:rPr>
          <w:rFonts w:ascii="Times New Roman" w:hAnsi="Times New Roman" w:cs="Times New Roman"/>
          <w:sz w:val="28"/>
          <w:szCs w:val="28"/>
        </w:rPr>
        <w:t xml:space="preserve"> А.В.,  </w:t>
      </w:r>
      <w:proofErr w:type="spellStart"/>
      <w:r w:rsidRPr="00A3271B">
        <w:rPr>
          <w:rFonts w:ascii="Times New Roman" w:hAnsi="Times New Roman" w:cs="Times New Roman"/>
          <w:sz w:val="28"/>
          <w:szCs w:val="28"/>
        </w:rPr>
        <w:t>М</w:t>
      </w:r>
      <w:r w:rsidR="00CF3CB4" w:rsidRPr="00A3271B">
        <w:rPr>
          <w:rFonts w:ascii="Times New Roman" w:hAnsi="Times New Roman" w:cs="Times New Roman"/>
          <w:sz w:val="28"/>
          <w:szCs w:val="28"/>
        </w:rPr>
        <w:t>аслобоева</w:t>
      </w:r>
      <w:proofErr w:type="spellEnd"/>
      <w:r w:rsidRPr="00A3271B">
        <w:rPr>
          <w:rFonts w:ascii="Times New Roman" w:hAnsi="Times New Roman" w:cs="Times New Roman"/>
          <w:sz w:val="28"/>
          <w:szCs w:val="28"/>
        </w:rPr>
        <w:t xml:space="preserve"> О.Д. М</w:t>
      </w:r>
      <w:r w:rsidR="00CF3CB4" w:rsidRPr="00A3271B">
        <w:rPr>
          <w:rFonts w:ascii="Times New Roman" w:hAnsi="Times New Roman" w:cs="Times New Roman"/>
          <w:sz w:val="28"/>
          <w:szCs w:val="28"/>
        </w:rPr>
        <w:t>аслова</w:t>
      </w:r>
      <w:r w:rsidRPr="00A3271B">
        <w:rPr>
          <w:rFonts w:ascii="Times New Roman" w:hAnsi="Times New Roman" w:cs="Times New Roman"/>
          <w:sz w:val="28"/>
          <w:szCs w:val="28"/>
        </w:rPr>
        <w:t xml:space="preserve"> А.В. </w:t>
      </w:r>
      <w:proofErr w:type="spellStart"/>
      <w:r w:rsidRPr="00A3271B">
        <w:rPr>
          <w:rFonts w:ascii="Times New Roman" w:hAnsi="Times New Roman" w:cs="Times New Roman"/>
          <w:sz w:val="28"/>
          <w:szCs w:val="28"/>
        </w:rPr>
        <w:t>Т</w:t>
      </w:r>
      <w:r w:rsidR="00CF3CB4" w:rsidRPr="00A3271B">
        <w:rPr>
          <w:rFonts w:ascii="Times New Roman" w:hAnsi="Times New Roman" w:cs="Times New Roman"/>
          <w:sz w:val="28"/>
          <w:szCs w:val="28"/>
        </w:rPr>
        <w:t>вердынин</w:t>
      </w:r>
      <w:proofErr w:type="spellEnd"/>
      <w:r w:rsidRPr="00A3271B">
        <w:rPr>
          <w:rFonts w:ascii="Times New Roman" w:hAnsi="Times New Roman" w:cs="Times New Roman"/>
          <w:sz w:val="28"/>
          <w:szCs w:val="28"/>
        </w:rPr>
        <w:t xml:space="preserve"> Н.М. Национальная стихия творчества: время и трансгрессия. III Международная научная конференция Санкт-Петербург, 14–16 июня 2017 г. // Философские науки. 2018. № 3. С. 133-145.  </w:t>
      </w:r>
    </w:p>
    <w:p w:rsidR="001759A4" w:rsidRPr="00A3271B" w:rsidRDefault="001759A4" w:rsidP="001759A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271B">
        <w:rPr>
          <w:rFonts w:ascii="Times New Roman" w:hAnsi="Times New Roman" w:cs="Times New Roman"/>
          <w:sz w:val="28"/>
          <w:szCs w:val="28"/>
        </w:rPr>
        <w:t xml:space="preserve">Цель предстоящей конференции: продолжить дискуссию о смыслообразующих аспектах творчества в </w:t>
      </w:r>
      <w:r w:rsidR="00336222" w:rsidRPr="00A3271B">
        <w:rPr>
          <w:rFonts w:ascii="Times New Roman" w:hAnsi="Times New Roman" w:cs="Times New Roman"/>
          <w:sz w:val="28"/>
          <w:szCs w:val="28"/>
        </w:rPr>
        <w:t xml:space="preserve">современном </w:t>
      </w:r>
      <w:r w:rsidR="00C57531" w:rsidRPr="00A3271B">
        <w:rPr>
          <w:rFonts w:ascii="Times New Roman" w:hAnsi="Times New Roman" w:cs="Times New Roman"/>
          <w:sz w:val="28"/>
          <w:szCs w:val="28"/>
        </w:rPr>
        <w:t xml:space="preserve">социальном </w:t>
      </w:r>
      <w:r w:rsidR="00EC7452" w:rsidRPr="00A3271B">
        <w:rPr>
          <w:rFonts w:ascii="Times New Roman" w:hAnsi="Times New Roman" w:cs="Times New Roman"/>
          <w:sz w:val="28"/>
          <w:szCs w:val="28"/>
        </w:rPr>
        <w:t xml:space="preserve">пространстве, </w:t>
      </w:r>
      <w:r w:rsidR="00336222" w:rsidRPr="00A3271B">
        <w:rPr>
          <w:rFonts w:ascii="Times New Roman" w:hAnsi="Times New Roman" w:cs="Times New Roman"/>
          <w:sz w:val="28"/>
          <w:szCs w:val="28"/>
        </w:rPr>
        <w:t xml:space="preserve">характеризуемом в силу </w:t>
      </w:r>
      <w:proofErr w:type="spellStart"/>
      <w:r w:rsidR="00336222" w:rsidRPr="00A3271B">
        <w:rPr>
          <w:rFonts w:ascii="Times New Roman" w:hAnsi="Times New Roman" w:cs="Times New Roman"/>
          <w:sz w:val="28"/>
          <w:szCs w:val="28"/>
        </w:rPr>
        <w:t>глобализационных</w:t>
      </w:r>
      <w:proofErr w:type="spellEnd"/>
      <w:r w:rsidR="00336222" w:rsidRPr="00A3271B">
        <w:rPr>
          <w:rFonts w:ascii="Times New Roman" w:hAnsi="Times New Roman" w:cs="Times New Roman"/>
          <w:sz w:val="28"/>
          <w:szCs w:val="28"/>
        </w:rPr>
        <w:t xml:space="preserve"> процессов все </w:t>
      </w:r>
      <w:r w:rsidR="00336222" w:rsidRPr="00A3271B">
        <w:rPr>
          <w:rFonts w:ascii="Times New Roman" w:hAnsi="Times New Roman" w:cs="Times New Roman"/>
          <w:sz w:val="28"/>
          <w:szCs w:val="28"/>
        </w:rPr>
        <w:lastRenderedPageBreak/>
        <w:t xml:space="preserve">большей унификацией алгоритмов человеческой деятельности, экстраполируемой и на творческие акты социальных субъектов, но в то же время </w:t>
      </w:r>
      <w:r w:rsidR="00CF0EF5" w:rsidRPr="00A3271B">
        <w:rPr>
          <w:rFonts w:ascii="Times New Roman" w:hAnsi="Times New Roman" w:cs="Times New Roman"/>
          <w:sz w:val="28"/>
          <w:szCs w:val="28"/>
        </w:rPr>
        <w:t>сама природа творческой деятельности не отменяет субъективности и индивидуальности как ее сущностной характеристики</w:t>
      </w:r>
      <w:r w:rsidR="001D538D" w:rsidRPr="00A3271B">
        <w:rPr>
          <w:rFonts w:ascii="Times New Roman" w:hAnsi="Times New Roman" w:cs="Times New Roman"/>
          <w:sz w:val="28"/>
          <w:szCs w:val="28"/>
        </w:rPr>
        <w:t>, поэтому проблема общего и особенного в национальной стихии творчества предлагается для</w:t>
      </w:r>
      <w:proofErr w:type="gramEnd"/>
      <w:r w:rsidR="001D538D" w:rsidRPr="00A3271B">
        <w:rPr>
          <w:rFonts w:ascii="Times New Roman" w:hAnsi="Times New Roman" w:cs="Times New Roman"/>
          <w:sz w:val="28"/>
          <w:szCs w:val="28"/>
        </w:rPr>
        <w:t xml:space="preserve"> целенаправленного обсуждения на предстоящей конференции</w:t>
      </w:r>
      <w:r w:rsidRPr="00A3271B">
        <w:rPr>
          <w:rFonts w:ascii="Times New Roman" w:hAnsi="Times New Roman" w:cs="Times New Roman"/>
          <w:sz w:val="28"/>
          <w:szCs w:val="28"/>
        </w:rPr>
        <w:t>.</w:t>
      </w:r>
      <w:r w:rsidR="00CF7575" w:rsidRPr="00A3271B">
        <w:rPr>
          <w:rFonts w:ascii="Times New Roman" w:hAnsi="Times New Roman" w:cs="Times New Roman"/>
          <w:sz w:val="28"/>
          <w:szCs w:val="28"/>
        </w:rPr>
        <w:t xml:space="preserve"> </w:t>
      </w:r>
    </w:p>
    <w:p w:rsidR="00CF3CB4" w:rsidRPr="00A3271B" w:rsidRDefault="00CF3CB4" w:rsidP="001759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59A4" w:rsidRPr="00A3271B" w:rsidRDefault="001759A4" w:rsidP="0017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271B">
        <w:rPr>
          <w:rFonts w:ascii="Times New Roman" w:hAnsi="Times New Roman" w:cs="Times New Roman"/>
          <w:b/>
          <w:sz w:val="28"/>
          <w:szCs w:val="28"/>
        </w:rPr>
        <w:t>На конференции планируется обсудить следующие проблемы</w:t>
      </w:r>
      <w:r w:rsidRPr="00A3271B">
        <w:rPr>
          <w:rFonts w:ascii="Times New Roman" w:hAnsi="Times New Roman" w:cs="Times New Roman"/>
          <w:sz w:val="28"/>
          <w:szCs w:val="28"/>
        </w:rPr>
        <w:t xml:space="preserve">: </w:t>
      </w:r>
    </w:p>
    <w:p w:rsidR="001759A4" w:rsidRPr="00A3271B" w:rsidRDefault="001759A4" w:rsidP="001759A4">
      <w:pPr>
        <w:pStyle w:val="a"/>
        <w:ind w:left="0" w:firstLine="709"/>
        <w:rPr>
          <w:szCs w:val="28"/>
        </w:rPr>
      </w:pPr>
      <w:r w:rsidRPr="00A3271B">
        <w:rPr>
          <w:szCs w:val="28"/>
        </w:rPr>
        <w:t>Смысл творчества в современную эпоху.</w:t>
      </w:r>
    </w:p>
    <w:p w:rsidR="00C166C2" w:rsidRPr="00A3271B" w:rsidRDefault="00C166C2" w:rsidP="001759A4">
      <w:pPr>
        <w:pStyle w:val="a"/>
        <w:ind w:left="0" w:firstLine="709"/>
        <w:rPr>
          <w:szCs w:val="28"/>
        </w:rPr>
      </w:pPr>
      <w:r w:rsidRPr="00A3271B">
        <w:rPr>
          <w:szCs w:val="28"/>
        </w:rPr>
        <w:t>Печать времени и характер творческого процесса.</w:t>
      </w:r>
    </w:p>
    <w:p w:rsidR="001759A4" w:rsidRPr="00A3271B" w:rsidRDefault="001759A4" w:rsidP="001759A4">
      <w:pPr>
        <w:pStyle w:val="a"/>
        <w:ind w:left="0" w:firstLine="709"/>
        <w:rPr>
          <w:szCs w:val="28"/>
        </w:rPr>
      </w:pPr>
      <w:r w:rsidRPr="00A3271B">
        <w:rPr>
          <w:szCs w:val="28"/>
        </w:rPr>
        <w:t>Творчество в истории философии и история философии как творчество.</w:t>
      </w:r>
    </w:p>
    <w:p w:rsidR="001759A4" w:rsidRPr="00A3271B" w:rsidRDefault="001759A4" w:rsidP="001759A4">
      <w:pPr>
        <w:pStyle w:val="a"/>
        <w:ind w:left="0" w:firstLine="709"/>
        <w:rPr>
          <w:szCs w:val="28"/>
        </w:rPr>
      </w:pPr>
      <w:r w:rsidRPr="00A3271B">
        <w:rPr>
          <w:szCs w:val="28"/>
        </w:rPr>
        <w:t>Творчество и креативность в контексте глобализации.</w:t>
      </w:r>
    </w:p>
    <w:p w:rsidR="001759A4" w:rsidRPr="00A3271B" w:rsidRDefault="001759A4" w:rsidP="001759A4">
      <w:pPr>
        <w:pStyle w:val="a"/>
        <w:ind w:left="0" w:firstLine="709"/>
        <w:rPr>
          <w:szCs w:val="28"/>
        </w:rPr>
      </w:pPr>
      <w:r w:rsidRPr="00A3271B">
        <w:rPr>
          <w:szCs w:val="28"/>
        </w:rPr>
        <w:t>Творческий ответ на вызовы современности и проблема исторической ответственности в обществе риска.</w:t>
      </w:r>
    </w:p>
    <w:p w:rsidR="001759A4" w:rsidRDefault="001759A4" w:rsidP="001759A4">
      <w:pPr>
        <w:pStyle w:val="a"/>
        <w:ind w:left="0" w:firstLine="709"/>
        <w:rPr>
          <w:szCs w:val="28"/>
        </w:rPr>
      </w:pPr>
      <w:r w:rsidRPr="00A3271B">
        <w:rPr>
          <w:szCs w:val="28"/>
        </w:rPr>
        <w:t xml:space="preserve">Судьба народа как творчество и творчество как его судьба. </w:t>
      </w:r>
    </w:p>
    <w:p w:rsidR="003A4112" w:rsidRPr="00A3271B" w:rsidRDefault="003A4112" w:rsidP="001759A4">
      <w:pPr>
        <w:pStyle w:val="a"/>
        <w:ind w:left="0" w:firstLine="709"/>
        <w:rPr>
          <w:szCs w:val="28"/>
        </w:rPr>
      </w:pPr>
      <w:r w:rsidRPr="00A3549B">
        <w:rPr>
          <w:color w:val="26282A"/>
          <w:szCs w:val="28"/>
        </w:rPr>
        <w:t>Предпринимательское творчество как основа экономического развития</w:t>
      </w:r>
      <w:r>
        <w:rPr>
          <w:color w:val="26282A"/>
          <w:szCs w:val="28"/>
        </w:rPr>
        <w:t xml:space="preserve"> в различных культурных регионах.</w:t>
      </w:r>
    </w:p>
    <w:p w:rsidR="00EC7452" w:rsidRPr="00A3271B" w:rsidRDefault="00EC7452" w:rsidP="001759A4">
      <w:pPr>
        <w:pStyle w:val="a"/>
        <w:ind w:left="0" w:firstLine="709"/>
        <w:rPr>
          <w:szCs w:val="28"/>
        </w:rPr>
      </w:pPr>
      <w:r w:rsidRPr="00A3271B">
        <w:rPr>
          <w:szCs w:val="28"/>
        </w:rPr>
        <w:t>Творчество</w:t>
      </w:r>
      <w:r w:rsidR="009C07AC" w:rsidRPr="00A3271B">
        <w:rPr>
          <w:szCs w:val="28"/>
        </w:rPr>
        <w:t xml:space="preserve"> социального субъекта в контексте медиапространства.</w:t>
      </w:r>
    </w:p>
    <w:p w:rsidR="00B2559C" w:rsidRPr="00A3271B" w:rsidRDefault="00B2559C" w:rsidP="00B2559C">
      <w:pPr>
        <w:pStyle w:val="a"/>
        <w:rPr>
          <w:szCs w:val="28"/>
        </w:rPr>
      </w:pPr>
      <w:r w:rsidRPr="00A3271B">
        <w:rPr>
          <w:szCs w:val="28"/>
        </w:rPr>
        <w:t>Творчество и искусственный интеллект: дискуссии о/в медиа;</w:t>
      </w:r>
    </w:p>
    <w:p w:rsidR="00B2559C" w:rsidRPr="00A3271B" w:rsidRDefault="00B2559C" w:rsidP="00B2559C">
      <w:pPr>
        <w:pStyle w:val="a"/>
        <w:rPr>
          <w:szCs w:val="28"/>
        </w:rPr>
      </w:pPr>
      <w:r w:rsidRPr="00A3271B">
        <w:rPr>
          <w:szCs w:val="28"/>
        </w:rPr>
        <w:t>Творчество и самовыражение: феномены и парадоксы Интернет-пространства;</w:t>
      </w:r>
    </w:p>
    <w:p w:rsidR="00B2559C" w:rsidRPr="00A3271B" w:rsidRDefault="00B2559C" w:rsidP="00B2559C">
      <w:pPr>
        <w:pStyle w:val="a"/>
        <w:rPr>
          <w:szCs w:val="28"/>
        </w:rPr>
      </w:pPr>
      <w:r w:rsidRPr="00A3271B">
        <w:rPr>
          <w:szCs w:val="28"/>
        </w:rPr>
        <w:t>- Средства массовой коммуникации - коллективное самосознание человечества?  </w:t>
      </w:r>
    </w:p>
    <w:p w:rsidR="001759A4" w:rsidRPr="00A3271B" w:rsidRDefault="001759A4" w:rsidP="001759A4">
      <w:pPr>
        <w:pStyle w:val="a"/>
        <w:ind w:left="0" w:firstLine="709"/>
        <w:rPr>
          <w:szCs w:val="28"/>
        </w:rPr>
      </w:pPr>
      <w:r w:rsidRPr="00A3271B">
        <w:rPr>
          <w:szCs w:val="28"/>
        </w:rPr>
        <w:t>Творчество в измерениях национального самосознания и исторической стихии.</w:t>
      </w:r>
    </w:p>
    <w:p w:rsidR="00FB642A" w:rsidRPr="00A3271B" w:rsidRDefault="00FB642A" w:rsidP="001759A4">
      <w:pPr>
        <w:pStyle w:val="a"/>
        <w:ind w:left="0" w:firstLine="709"/>
        <w:rPr>
          <w:szCs w:val="28"/>
        </w:rPr>
      </w:pPr>
      <w:r w:rsidRPr="00A3271B">
        <w:rPr>
          <w:color w:val="000000"/>
          <w:szCs w:val="28"/>
          <w:shd w:val="clear" w:color="auto" w:fill="FFFFFF"/>
        </w:rPr>
        <w:t>Философская публицистика как жанр.</w:t>
      </w:r>
    </w:p>
    <w:p w:rsidR="00FB642A" w:rsidRPr="00A3271B" w:rsidRDefault="00FB642A" w:rsidP="001759A4">
      <w:pPr>
        <w:pStyle w:val="a"/>
        <w:ind w:left="0" w:firstLine="709"/>
        <w:rPr>
          <w:szCs w:val="28"/>
        </w:rPr>
      </w:pPr>
      <w:r w:rsidRPr="00A3271B">
        <w:rPr>
          <w:color w:val="000000"/>
          <w:szCs w:val="28"/>
          <w:shd w:val="clear" w:color="auto" w:fill="FFFFFF"/>
        </w:rPr>
        <w:t>Философские журналы (или шире - философская периодическая печать) в историко-философской традиции и современном философском процессе.</w:t>
      </w:r>
    </w:p>
    <w:p w:rsidR="001759A4" w:rsidRPr="00A3271B" w:rsidRDefault="001759A4" w:rsidP="001759A4">
      <w:pPr>
        <w:pStyle w:val="a"/>
        <w:ind w:left="0" w:firstLine="709"/>
        <w:rPr>
          <w:szCs w:val="28"/>
        </w:rPr>
      </w:pPr>
      <w:r w:rsidRPr="00A3271B">
        <w:rPr>
          <w:szCs w:val="28"/>
        </w:rPr>
        <w:t>Аксиологическое координаты творческой стихии.</w:t>
      </w:r>
    </w:p>
    <w:p w:rsidR="00FB642A" w:rsidRPr="00A3271B" w:rsidRDefault="00FB642A" w:rsidP="00FB642A">
      <w:pPr>
        <w:pStyle w:val="a"/>
        <w:ind w:left="0" w:firstLine="709"/>
        <w:rPr>
          <w:szCs w:val="28"/>
        </w:rPr>
      </w:pPr>
      <w:r w:rsidRPr="00A3271B">
        <w:rPr>
          <w:szCs w:val="28"/>
        </w:rPr>
        <w:t>Творчество как экстаз, безумие или самоуничтожение субъекта.</w:t>
      </w:r>
    </w:p>
    <w:p w:rsidR="001759A4" w:rsidRPr="00A3271B" w:rsidRDefault="001759A4" w:rsidP="001759A4">
      <w:pPr>
        <w:pStyle w:val="a"/>
        <w:ind w:left="0" w:firstLine="709"/>
        <w:rPr>
          <w:szCs w:val="28"/>
        </w:rPr>
      </w:pPr>
      <w:r w:rsidRPr="00A3271B">
        <w:rPr>
          <w:szCs w:val="28"/>
        </w:rPr>
        <w:t>Формы творческих процессов и эксцессов в современной российской и украинской культурах.</w:t>
      </w:r>
    </w:p>
    <w:p w:rsidR="001759A4" w:rsidRPr="00A3271B" w:rsidRDefault="001759A4" w:rsidP="001759A4">
      <w:pPr>
        <w:pStyle w:val="a"/>
        <w:ind w:left="0" w:firstLine="709"/>
        <w:rPr>
          <w:szCs w:val="28"/>
        </w:rPr>
      </w:pPr>
      <w:r w:rsidRPr="00A3271B">
        <w:rPr>
          <w:szCs w:val="28"/>
        </w:rPr>
        <w:t>«Творческий профиль» народа: проблемы национальной специфики.</w:t>
      </w:r>
    </w:p>
    <w:p w:rsidR="001759A4" w:rsidRPr="00A3271B" w:rsidRDefault="001759A4" w:rsidP="001759A4">
      <w:pPr>
        <w:pStyle w:val="a"/>
        <w:ind w:left="0" w:firstLine="709"/>
        <w:rPr>
          <w:szCs w:val="28"/>
        </w:rPr>
      </w:pPr>
      <w:r w:rsidRPr="00A3271B">
        <w:rPr>
          <w:szCs w:val="28"/>
        </w:rPr>
        <w:t>Золотой и серебряный века творчества в славянских культурах.</w:t>
      </w:r>
    </w:p>
    <w:p w:rsidR="001759A4" w:rsidRPr="00A3271B" w:rsidRDefault="001759A4" w:rsidP="001759A4">
      <w:pPr>
        <w:pStyle w:val="a"/>
        <w:ind w:left="0" w:firstLine="709"/>
        <w:rPr>
          <w:szCs w:val="28"/>
        </w:rPr>
      </w:pPr>
      <w:r w:rsidRPr="00A3271B">
        <w:rPr>
          <w:szCs w:val="28"/>
        </w:rPr>
        <w:t>Роль творческих установок в концепциях космизма и трансгуманизма.</w:t>
      </w:r>
    </w:p>
    <w:p w:rsidR="001759A4" w:rsidRPr="00A3271B" w:rsidRDefault="001759A4" w:rsidP="001759A4">
      <w:pPr>
        <w:pStyle w:val="a"/>
        <w:ind w:left="0" w:firstLine="709"/>
        <w:rPr>
          <w:szCs w:val="28"/>
        </w:rPr>
      </w:pPr>
      <w:r w:rsidRPr="00A3271B">
        <w:rPr>
          <w:szCs w:val="28"/>
        </w:rPr>
        <w:t>Инновационные стратегии и эффективный способ их оценки.</w:t>
      </w:r>
    </w:p>
    <w:p w:rsidR="001759A4" w:rsidRPr="00A3271B" w:rsidRDefault="001759A4" w:rsidP="001759A4">
      <w:pPr>
        <w:pStyle w:val="a"/>
        <w:ind w:left="0" w:firstLine="709"/>
        <w:rPr>
          <w:szCs w:val="28"/>
        </w:rPr>
      </w:pPr>
      <w:r w:rsidRPr="00A3271B">
        <w:rPr>
          <w:szCs w:val="28"/>
        </w:rPr>
        <w:t>Инновационная среда и факторы ее формирования и развития.</w:t>
      </w:r>
    </w:p>
    <w:p w:rsidR="001759A4" w:rsidRPr="00A3271B" w:rsidRDefault="001759A4" w:rsidP="001759A4">
      <w:pPr>
        <w:pStyle w:val="a"/>
        <w:numPr>
          <w:ilvl w:val="0"/>
          <w:numId w:val="0"/>
        </w:numPr>
        <w:ind w:left="360" w:hanging="360"/>
        <w:rPr>
          <w:szCs w:val="28"/>
        </w:rPr>
      </w:pPr>
    </w:p>
    <w:p w:rsidR="001759A4" w:rsidRPr="00A3271B" w:rsidRDefault="001759A4" w:rsidP="001759A4">
      <w:pPr>
        <w:pStyle w:val="3"/>
        <w:ind w:firstLine="709"/>
        <w:jc w:val="both"/>
        <w:rPr>
          <w:sz w:val="28"/>
          <w:szCs w:val="28"/>
        </w:rPr>
      </w:pPr>
      <w:r w:rsidRPr="00A3271B">
        <w:rPr>
          <w:sz w:val="28"/>
          <w:szCs w:val="28"/>
        </w:rPr>
        <w:t>Оргкомитет конференции:</w:t>
      </w:r>
    </w:p>
    <w:p w:rsidR="001759A4" w:rsidRPr="00A3271B" w:rsidRDefault="001759A4" w:rsidP="001759A4">
      <w:pPr>
        <w:pStyle w:val="3"/>
        <w:ind w:firstLine="709"/>
        <w:jc w:val="both"/>
        <w:rPr>
          <w:sz w:val="28"/>
          <w:szCs w:val="28"/>
        </w:rPr>
      </w:pPr>
      <w:r w:rsidRPr="00A3271B">
        <w:rPr>
          <w:sz w:val="28"/>
          <w:szCs w:val="28"/>
        </w:rPr>
        <w:lastRenderedPageBreak/>
        <w:t xml:space="preserve">Председатель: </w:t>
      </w:r>
      <w:proofErr w:type="spellStart"/>
      <w:r w:rsidR="006E2D4B" w:rsidRPr="00A3271B">
        <w:rPr>
          <w:sz w:val="28"/>
          <w:szCs w:val="28"/>
        </w:rPr>
        <w:t>Горбашко</w:t>
      </w:r>
      <w:proofErr w:type="spellEnd"/>
      <w:r w:rsidRPr="00A3271B">
        <w:rPr>
          <w:sz w:val="28"/>
          <w:szCs w:val="28"/>
        </w:rPr>
        <w:t xml:space="preserve"> Е.</w:t>
      </w:r>
      <w:r w:rsidR="006E2D4B" w:rsidRPr="00A3271B">
        <w:rPr>
          <w:sz w:val="28"/>
          <w:szCs w:val="28"/>
        </w:rPr>
        <w:t>А.</w:t>
      </w:r>
      <w:r w:rsidRPr="00A3271B">
        <w:rPr>
          <w:sz w:val="28"/>
          <w:szCs w:val="28"/>
        </w:rPr>
        <w:t xml:space="preserve"> – </w:t>
      </w:r>
      <w:proofErr w:type="spellStart"/>
      <w:r w:rsidRPr="00A3271B">
        <w:rPr>
          <w:sz w:val="28"/>
          <w:szCs w:val="28"/>
        </w:rPr>
        <w:t>д</w:t>
      </w:r>
      <w:proofErr w:type="gramStart"/>
      <w:r w:rsidRPr="00A3271B">
        <w:rPr>
          <w:sz w:val="28"/>
          <w:szCs w:val="28"/>
        </w:rPr>
        <w:t>.э</w:t>
      </w:r>
      <w:proofErr w:type="gramEnd"/>
      <w:r w:rsidRPr="00A3271B">
        <w:rPr>
          <w:sz w:val="28"/>
          <w:szCs w:val="28"/>
        </w:rPr>
        <w:t>кон.н</w:t>
      </w:r>
      <w:proofErr w:type="spellEnd"/>
      <w:r w:rsidRPr="00A3271B">
        <w:rPr>
          <w:sz w:val="28"/>
          <w:szCs w:val="28"/>
        </w:rPr>
        <w:t xml:space="preserve">.,  проф., проректор по науке </w:t>
      </w:r>
      <w:proofErr w:type="spellStart"/>
      <w:r w:rsidRPr="00A3271B">
        <w:rPr>
          <w:sz w:val="28"/>
          <w:szCs w:val="28"/>
        </w:rPr>
        <w:t>СПбГЭУ</w:t>
      </w:r>
      <w:proofErr w:type="spellEnd"/>
    </w:p>
    <w:p w:rsidR="001759A4" w:rsidRPr="00A3271B" w:rsidRDefault="001759A4" w:rsidP="001759A4">
      <w:pPr>
        <w:pStyle w:val="3"/>
        <w:ind w:firstLine="709"/>
        <w:jc w:val="both"/>
        <w:rPr>
          <w:sz w:val="28"/>
          <w:szCs w:val="28"/>
        </w:rPr>
      </w:pPr>
      <w:r w:rsidRPr="00A3271B">
        <w:rPr>
          <w:sz w:val="28"/>
          <w:szCs w:val="28"/>
        </w:rPr>
        <w:t xml:space="preserve">Сопредседатели: </w:t>
      </w:r>
    </w:p>
    <w:p w:rsidR="001759A4" w:rsidRPr="00A3271B" w:rsidRDefault="001759A4" w:rsidP="001759A4">
      <w:pPr>
        <w:pStyle w:val="3"/>
        <w:ind w:firstLine="709"/>
        <w:jc w:val="both"/>
        <w:rPr>
          <w:sz w:val="28"/>
          <w:szCs w:val="28"/>
        </w:rPr>
      </w:pPr>
      <w:proofErr w:type="spellStart"/>
      <w:r w:rsidRPr="00A3271B">
        <w:rPr>
          <w:sz w:val="28"/>
          <w:szCs w:val="28"/>
        </w:rPr>
        <w:t>Аляев</w:t>
      </w:r>
      <w:proofErr w:type="spellEnd"/>
      <w:r w:rsidRPr="00A3271B">
        <w:rPr>
          <w:sz w:val="28"/>
          <w:szCs w:val="28"/>
        </w:rPr>
        <w:t xml:space="preserve"> Г.Е. – д.филос.н., проф., зав. кафедрой философии и социально-политических дисциплин Полтавского национального технического университета имени Юрия Кондратюка (Украина);</w:t>
      </w:r>
    </w:p>
    <w:p w:rsidR="001759A4" w:rsidRPr="00A3271B" w:rsidRDefault="001759A4" w:rsidP="001759A4">
      <w:pPr>
        <w:pStyle w:val="3"/>
        <w:ind w:firstLine="709"/>
        <w:jc w:val="both"/>
        <w:rPr>
          <w:sz w:val="28"/>
          <w:szCs w:val="28"/>
        </w:rPr>
      </w:pPr>
      <w:proofErr w:type="spellStart"/>
      <w:r w:rsidRPr="00A3271B">
        <w:rPr>
          <w:sz w:val="28"/>
          <w:szCs w:val="28"/>
        </w:rPr>
        <w:t>Маслобоева</w:t>
      </w:r>
      <w:proofErr w:type="spellEnd"/>
      <w:r w:rsidRPr="00A3271B">
        <w:rPr>
          <w:sz w:val="28"/>
          <w:szCs w:val="28"/>
        </w:rPr>
        <w:t xml:space="preserve"> О.Д. – к.филос.н., доц. каф. философии </w:t>
      </w:r>
      <w:proofErr w:type="spellStart"/>
      <w:r w:rsidRPr="00A3271B">
        <w:rPr>
          <w:sz w:val="28"/>
          <w:szCs w:val="28"/>
        </w:rPr>
        <w:t>СПбГЭУ</w:t>
      </w:r>
      <w:proofErr w:type="spellEnd"/>
      <w:r w:rsidRPr="00A3271B">
        <w:rPr>
          <w:sz w:val="28"/>
          <w:szCs w:val="28"/>
        </w:rPr>
        <w:t xml:space="preserve"> (Россия).</w:t>
      </w:r>
    </w:p>
    <w:p w:rsidR="001759A4" w:rsidRPr="00A3271B" w:rsidRDefault="001759A4" w:rsidP="001759A4">
      <w:pPr>
        <w:pStyle w:val="3"/>
        <w:ind w:firstLine="709"/>
        <w:jc w:val="both"/>
        <w:rPr>
          <w:sz w:val="28"/>
          <w:szCs w:val="28"/>
        </w:rPr>
      </w:pPr>
      <w:r w:rsidRPr="00A3271B">
        <w:rPr>
          <w:sz w:val="28"/>
          <w:szCs w:val="28"/>
        </w:rPr>
        <w:t>Ученый секретарь</w:t>
      </w:r>
      <w:r w:rsidR="009253B3" w:rsidRPr="00A3271B">
        <w:rPr>
          <w:sz w:val="28"/>
          <w:szCs w:val="28"/>
        </w:rPr>
        <w:t>:</w:t>
      </w:r>
      <w:r w:rsidRPr="00A3271B">
        <w:rPr>
          <w:sz w:val="28"/>
          <w:szCs w:val="28"/>
        </w:rPr>
        <w:t xml:space="preserve"> </w:t>
      </w:r>
      <w:r w:rsidR="001D538D" w:rsidRPr="00A3271B">
        <w:rPr>
          <w:sz w:val="28"/>
          <w:szCs w:val="28"/>
        </w:rPr>
        <w:t>Ермилов К.А.</w:t>
      </w:r>
      <w:r w:rsidRPr="00A3271B">
        <w:rPr>
          <w:sz w:val="28"/>
          <w:szCs w:val="28"/>
        </w:rPr>
        <w:t xml:space="preserve"> – к</w:t>
      </w:r>
      <w:proofErr w:type="gramStart"/>
      <w:r w:rsidRPr="00A3271B">
        <w:rPr>
          <w:sz w:val="28"/>
          <w:szCs w:val="28"/>
        </w:rPr>
        <w:t>.ф</w:t>
      </w:r>
      <w:proofErr w:type="gramEnd"/>
      <w:r w:rsidRPr="00A3271B">
        <w:rPr>
          <w:sz w:val="28"/>
          <w:szCs w:val="28"/>
        </w:rPr>
        <w:t>илос.н.</w:t>
      </w:r>
      <w:r w:rsidR="009253B3" w:rsidRPr="00A3271B">
        <w:rPr>
          <w:sz w:val="28"/>
          <w:szCs w:val="28"/>
        </w:rPr>
        <w:t xml:space="preserve">, доц. каф. философии </w:t>
      </w:r>
      <w:proofErr w:type="spellStart"/>
      <w:r w:rsidR="009253B3" w:rsidRPr="00A3271B">
        <w:rPr>
          <w:sz w:val="28"/>
          <w:szCs w:val="28"/>
        </w:rPr>
        <w:t>СПбГЭУ</w:t>
      </w:r>
      <w:proofErr w:type="spellEnd"/>
      <w:r w:rsidR="009253B3" w:rsidRPr="00A3271B">
        <w:rPr>
          <w:sz w:val="28"/>
          <w:szCs w:val="28"/>
        </w:rPr>
        <w:t xml:space="preserve"> (Россия).</w:t>
      </w:r>
    </w:p>
    <w:p w:rsidR="001759A4" w:rsidRPr="00A3271B" w:rsidRDefault="001759A4" w:rsidP="001759A4">
      <w:pPr>
        <w:pStyle w:val="3"/>
        <w:ind w:firstLine="709"/>
        <w:jc w:val="both"/>
        <w:rPr>
          <w:sz w:val="28"/>
          <w:szCs w:val="28"/>
        </w:rPr>
      </w:pPr>
      <w:r w:rsidRPr="00A3271B">
        <w:rPr>
          <w:sz w:val="28"/>
          <w:szCs w:val="28"/>
        </w:rPr>
        <w:t xml:space="preserve">Члены Оргкомитета: </w:t>
      </w:r>
    </w:p>
    <w:p w:rsidR="001759A4" w:rsidRPr="00A3271B" w:rsidRDefault="001759A4" w:rsidP="001759A4">
      <w:pPr>
        <w:pStyle w:val="3"/>
        <w:ind w:firstLine="709"/>
        <w:jc w:val="both"/>
        <w:rPr>
          <w:sz w:val="28"/>
          <w:szCs w:val="28"/>
        </w:rPr>
      </w:pPr>
      <w:proofErr w:type="spellStart"/>
      <w:r w:rsidRPr="00A3271B">
        <w:rPr>
          <w:sz w:val="28"/>
          <w:szCs w:val="28"/>
        </w:rPr>
        <w:t>Пигров</w:t>
      </w:r>
      <w:proofErr w:type="spellEnd"/>
      <w:r w:rsidRPr="00A3271B">
        <w:rPr>
          <w:sz w:val="28"/>
          <w:szCs w:val="28"/>
        </w:rPr>
        <w:t xml:space="preserve"> К.С. – д</w:t>
      </w:r>
      <w:proofErr w:type="gramStart"/>
      <w:r w:rsidRPr="00A3271B">
        <w:rPr>
          <w:sz w:val="28"/>
          <w:szCs w:val="28"/>
        </w:rPr>
        <w:t>.ф</w:t>
      </w:r>
      <w:proofErr w:type="gramEnd"/>
      <w:r w:rsidRPr="00A3271B">
        <w:rPr>
          <w:sz w:val="28"/>
          <w:szCs w:val="28"/>
        </w:rPr>
        <w:t xml:space="preserve">илос.н., проф.каф. социальной философии и философии истории СПбГУ; </w:t>
      </w:r>
    </w:p>
    <w:p w:rsidR="001D538D" w:rsidRPr="00A3271B" w:rsidRDefault="001759A4" w:rsidP="001759A4">
      <w:pPr>
        <w:pStyle w:val="3"/>
        <w:ind w:firstLine="709"/>
        <w:jc w:val="both"/>
        <w:rPr>
          <w:sz w:val="28"/>
          <w:szCs w:val="28"/>
        </w:rPr>
      </w:pPr>
      <w:r w:rsidRPr="00A3271B">
        <w:rPr>
          <w:sz w:val="28"/>
          <w:szCs w:val="28"/>
        </w:rPr>
        <w:t>Сафронов И.А. –д</w:t>
      </w:r>
      <w:proofErr w:type="gramStart"/>
      <w:r w:rsidRPr="00A3271B">
        <w:rPr>
          <w:sz w:val="28"/>
          <w:szCs w:val="28"/>
        </w:rPr>
        <w:t>.ф</w:t>
      </w:r>
      <w:proofErr w:type="gramEnd"/>
      <w:r w:rsidRPr="00A3271B">
        <w:rPr>
          <w:sz w:val="28"/>
          <w:szCs w:val="28"/>
        </w:rPr>
        <w:t xml:space="preserve">илос.н., проф.каф. философии </w:t>
      </w:r>
      <w:proofErr w:type="spellStart"/>
      <w:r w:rsidRPr="00A3271B">
        <w:rPr>
          <w:sz w:val="28"/>
          <w:szCs w:val="28"/>
        </w:rPr>
        <w:t>СПбГЭУ</w:t>
      </w:r>
      <w:proofErr w:type="spellEnd"/>
      <w:r w:rsidRPr="00A3271B">
        <w:rPr>
          <w:sz w:val="28"/>
          <w:szCs w:val="28"/>
        </w:rPr>
        <w:t>;</w:t>
      </w:r>
    </w:p>
    <w:p w:rsidR="001D538D" w:rsidRPr="00A3271B" w:rsidRDefault="001D538D" w:rsidP="001D538D">
      <w:pPr>
        <w:pStyle w:val="3"/>
        <w:ind w:firstLine="709"/>
        <w:jc w:val="both"/>
        <w:rPr>
          <w:sz w:val="28"/>
          <w:szCs w:val="28"/>
        </w:rPr>
      </w:pPr>
      <w:r w:rsidRPr="00A3271B">
        <w:rPr>
          <w:sz w:val="28"/>
          <w:szCs w:val="28"/>
        </w:rPr>
        <w:t>Силантьева М.В. –д</w:t>
      </w:r>
      <w:proofErr w:type="gramStart"/>
      <w:r w:rsidRPr="00A3271B">
        <w:rPr>
          <w:sz w:val="28"/>
          <w:szCs w:val="28"/>
        </w:rPr>
        <w:t>.ф</w:t>
      </w:r>
      <w:proofErr w:type="gramEnd"/>
      <w:r w:rsidRPr="00A3271B">
        <w:rPr>
          <w:sz w:val="28"/>
          <w:szCs w:val="28"/>
        </w:rPr>
        <w:t>илос.н., проф.каф. философии МГИМО;</w:t>
      </w:r>
    </w:p>
    <w:p w:rsidR="001D538D" w:rsidRPr="00A3271B" w:rsidRDefault="001D538D" w:rsidP="001D538D">
      <w:pPr>
        <w:pStyle w:val="3"/>
        <w:ind w:firstLine="709"/>
        <w:jc w:val="both"/>
        <w:rPr>
          <w:sz w:val="28"/>
          <w:szCs w:val="28"/>
        </w:rPr>
      </w:pPr>
      <w:proofErr w:type="spellStart"/>
      <w:r w:rsidRPr="00A3271B">
        <w:rPr>
          <w:sz w:val="28"/>
          <w:szCs w:val="28"/>
        </w:rPr>
        <w:t>Суходуб</w:t>
      </w:r>
      <w:proofErr w:type="spellEnd"/>
      <w:r w:rsidRPr="00A3271B">
        <w:rPr>
          <w:sz w:val="28"/>
          <w:szCs w:val="28"/>
        </w:rPr>
        <w:t xml:space="preserve"> Т.Д.–к</w:t>
      </w:r>
      <w:proofErr w:type="gramStart"/>
      <w:r w:rsidRPr="00A3271B">
        <w:rPr>
          <w:sz w:val="28"/>
          <w:szCs w:val="28"/>
        </w:rPr>
        <w:t>.ф</w:t>
      </w:r>
      <w:proofErr w:type="gramEnd"/>
      <w:r w:rsidRPr="00A3271B">
        <w:rPr>
          <w:sz w:val="28"/>
          <w:szCs w:val="28"/>
        </w:rPr>
        <w:t>илос.н., проф., Центр гуманитарного образования НАНУ (Украина);</w:t>
      </w:r>
    </w:p>
    <w:p w:rsidR="00E47DEB" w:rsidRPr="00A3271B" w:rsidRDefault="001759A4" w:rsidP="001759A4">
      <w:pPr>
        <w:pStyle w:val="3"/>
        <w:ind w:firstLine="709"/>
        <w:jc w:val="both"/>
        <w:rPr>
          <w:sz w:val="28"/>
          <w:szCs w:val="28"/>
        </w:rPr>
      </w:pPr>
      <w:r w:rsidRPr="00A3271B">
        <w:rPr>
          <w:sz w:val="28"/>
          <w:szCs w:val="28"/>
        </w:rPr>
        <w:t xml:space="preserve"> </w:t>
      </w:r>
      <w:r w:rsidR="00E47DEB" w:rsidRPr="00A3271B">
        <w:rPr>
          <w:sz w:val="28"/>
          <w:szCs w:val="28"/>
        </w:rPr>
        <w:t xml:space="preserve">Глаголев В.С. </w:t>
      </w:r>
      <w:r w:rsidR="00356BA2" w:rsidRPr="00A3271B">
        <w:rPr>
          <w:sz w:val="28"/>
          <w:szCs w:val="28"/>
        </w:rPr>
        <w:t>–</w:t>
      </w:r>
      <w:r w:rsidR="00E47DEB" w:rsidRPr="00A3271B">
        <w:rPr>
          <w:sz w:val="28"/>
          <w:szCs w:val="28"/>
        </w:rPr>
        <w:t>д</w:t>
      </w:r>
      <w:proofErr w:type="gramStart"/>
      <w:r w:rsidR="00E47DEB" w:rsidRPr="00A3271B">
        <w:rPr>
          <w:sz w:val="28"/>
          <w:szCs w:val="28"/>
        </w:rPr>
        <w:t>.ф</w:t>
      </w:r>
      <w:proofErr w:type="gramEnd"/>
      <w:r w:rsidR="00E47DEB" w:rsidRPr="00A3271B">
        <w:rPr>
          <w:sz w:val="28"/>
          <w:szCs w:val="28"/>
        </w:rPr>
        <w:t>илос.н., проф.каф. философии МГИМО;</w:t>
      </w:r>
    </w:p>
    <w:p w:rsidR="001759A4" w:rsidRPr="00A3271B" w:rsidRDefault="001759A4" w:rsidP="001759A4">
      <w:pPr>
        <w:pStyle w:val="3"/>
        <w:ind w:firstLine="709"/>
        <w:jc w:val="both"/>
        <w:rPr>
          <w:sz w:val="28"/>
          <w:szCs w:val="28"/>
        </w:rPr>
      </w:pPr>
      <w:r w:rsidRPr="00A3271B">
        <w:rPr>
          <w:sz w:val="28"/>
          <w:szCs w:val="28"/>
        </w:rPr>
        <w:t>Гусева Е.А. –д</w:t>
      </w:r>
      <w:proofErr w:type="gramStart"/>
      <w:r w:rsidRPr="00A3271B">
        <w:rPr>
          <w:sz w:val="28"/>
          <w:szCs w:val="28"/>
        </w:rPr>
        <w:t>.ф</w:t>
      </w:r>
      <w:proofErr w:type="gramEnd"/>
      <w:r w:rsidRPr="00A3271B">
        <w:rPr>
          <w:sz w:val="28"/>
          <w:szCs w:val="28"/>
        </w:rPr>
        <w:t xml:space="preserve">илос.н., проф.каф. философии </w:t>
      </w:r>
      <w:proofErr w:type="spellStart"/>
      <w:r w:rsidRPr="00A3271B">
        <w:rPr>
          <w:sz w:val="28"/>
          <w:szCs w:val="28"/>
        </w:rPr>
        <w:t>СПбГЭУ</w:t>
      </w:r>
      <w:proofErr w:type="spellEnd"/>
      <w:r w:rsidRPr="00A3271B">
        <w:rPr>
          <w:sz w:val="28"/>
          <w:szCs w:val="28"/>
        </w:rPr>
        <w:t>;</w:t>
      </w:r>
    </w:p>
    <w:p w:rsidR="001759A4" w:rsidRPr="00A3271B" w:rsidRDefault="001759A4" w:rsidP="001759A4">
      <w:pPr>
        <w:pStyle w:val="3"/>
        <w:ind w:firstLine="709"/>
        <w:jc w:val="both"/>
        <w:rPr>
          <w:sz w:val="28"/>
          <w:szCs w:val="28"/>
        </w:rPr>
      </w:pPr>
      <w:r w:rsidRPr="00A3271B">
        <w:rPr>
          <w:sz w:val="28"/>
          <w:szCs w:val="28"/>
        </w:rPr>
        <w:t>Тягунов С.И. – к</w:t>
      </w:r>
      <w:proofErr w:type="gramStart"/>
      <w:r w:rsidRPr="00A3271B">
        <w:rPr>
          <w:sz w:val="28"/>
          <w:szCs w:val="28"/>
        </w:rPr>
        <w:t>.ф</w:t>
      </w:r>
      <w:proofErr w:type="gramEnd"/>
      <w:r w:rsidRPr="00A3271B">
        <w:rPr>
          <w:sz w:val="28"/>
          <w:szCs w:val="28"/>
        </w:rPr>
        <w:t xml:space="preserve">илос.н., доц., зав.каф. философии </w:t>
      </w:r>
      <w:proofErr w:type="spellStart"/>
      <w:r w:rsidRPr="00A3271B">
        <w:rPr>
          <w:sz w:val="28"/>
          <w:szCs w:val="28"/>
        </w:rPr>
        <w:t>СПбГЭУ</w:t>
      </w:r>
      <w:proofErr w:type="spellEnd"/>
      <w:r w:rsidR="00A52AFC" w:rsidRPr="00A3271B">
        <w:rPr>
          <w:sz w:val="28"/>
          <w:szCs w:val="28"/>
        </w:rPr>
        <w:t>.</w:t>
      </w:r>
    </w:p>
    <w:p w:rsidR="001759A4" w:rsidRPr="00A3271B" w:rsidRDefault="001759A4" w:rsidP="001759A4">
      <w:pPr>
        <w:spacing w:after="0" w:line="240" w:lineRule="auto"/>
        <w:ind w:firstLine="709"/>
        <w:rPr>
          <w:rFonts w:ascii="Times New Roman" w:hAnsi="Times New Roman" w:cs="Times New Roman"/>
          <w:sz w:val="28"/>
          <w:szCs w:val="28"/>
        </w:rPr>
      </w:pPr>
    </w:p>
    <w:p w:rsidR="001759A4" w:rsidRPr="00A3271B" w:rsidRDefault="001759A4" w:rsidP="001759A4">
      <w:pPr>
        <w:pStyle w:val="1"/>
        <w:spacing w:line="240" w:lineRule="auto"/>
        <w:ind w:firstLine="709"/>
        <w:rPr>
          <w:sz w:val="28"/>
          <w:szCs w:val="28"/>
        </w:rPr>
      </w:pPr>
      <w:r w:rsidRPr="00A3271B">
        <w:rPr>
          <w:sz w:val="28"/>
          <w:szCs w:val="28"/>
        </w:rPr>
        <w:t xml:space="preserve">Заявки на участие в конференции (тема доклада, краткая аннотация и авторская справка) принимаются </w:t>
      </w:r>
      <w:r w:rsidRPr="00A3271B">
        <w:rPr>
          <w:b/>
          <w:sz w:val="28"/>
          <w:szCs w:val="28"/>
        </w:rPr>
        <w:t xml:space="preserve">до </w:t>
      </w:r>
      <w:r w:rsidR="00E47DEB" w:rsidRPr="00A3271B">
        <w:rPr>
          <w:b/>
          <w:sz w:val="28"/>
          <w:szCs w:val="28"/>
        </w:rPr>
        <w:t xml:space="preserve">1 </w:t>
      </w:r>
      <w:r w:rsidR="00E2055C" w:rsidRPr="00A3271B">
        <w:rPr>
          <w:b/>
          <w:sz w:val="28"/>
          <w:szCs w:val="28"/>
        </w:rPr>
        <w:t>июн</w:t>
      </w:r>
      <w:r w:rsidRPr="00A3271B">
        <w:rPr>
          <w:b/>
          <w:sz w:val="28"/>
          <w:szCs w:val="28"/>
        </w:rPr>
        <w:t>я 201</w:t>
      </w:r>
      <w:r w:rsidR="00A52AFC" w:rsidRPr="00A3271B">
        <w:rPr>
          <w:b/>
          <w:sz w:val="28"/>
          <w:szCs w:val="28"/>
        </w:rPr>
        <w:t>9</w:t>
      </w:r>
      <w:r w:rsidRPr="00A3271B">
        <w:rPr>
          <w:b/>
          <w:sz w:val="28"/>
          <w:szCs w:val="28"/>
        </w:rPr>
        <w:t xml:space="preserve"> г. </w:t>
      </w:r>
      <w:r w:rsidRPr="00A3271B">
        <w:rPr>
          <w:sz w:val="28"/>
          <w:szCs w:val="28"/>
        </w:rPr>
        <w:t xml:space="preserve">с пометкой «Творчество» по электронному адресу </w:t>
      </w:r>
      <w:r w:rsidRPr="00A3271B">
        <w:rPr>
          <w:i/>
          <w:sz w:val="28"/>
          <w:szCs w:val="28"/>
        </w:rPr>
        <w:t>masloboeva.o@inbox.ru</w:t>
      </w:r>
    </w:p>
    <w:p w:rsidR="001759A4" w:rsidRPr="00A3271B" w:rsidRDefault="001759A4" w:rsidP="001759A4">
      <w:pPr>
        <w:pStyle w:val="2"/>
        <w:spacing w:line="240" w:lineRule="auto"/>
        <w:ind w:firstLine="709"/>
        <w:rPr>
          <w:sz w:val="28"/>
          <w:szCs w:val="28"/>
        </w:rPr>
      </w:pPr>
      <w:r w:rsidRPr="00A3271B">
        <w:rPr>
          <w:sz w:val="28"/>
          <w:szCs w:val="28"/>
        </w:rPr>
        <w:t>Оплата командировочных расходов за счет направляющей стороны.</w:t>
      </w:r>
    </w:p>
    <w:p w:rsidR="001759A4" w:rsidRPr="00A3271B" w:rsidRDefault="001759A4" w:rsidP="001759A4">
      <w:pPr>
        <w:pStyle w:val="2"/>
        <w:spacing w:line="240" w:lineRule="auto"/>
        <w:ind w:firstLine="709"/>
        <w:rPr>
          <w:color w:val="000000"/>
          <w:sz w:val="28"/>
          <w:szCs w:val="28"/>
        </w:rPr>
      </w:pPr>
      <w:r w:rsidRPr="00A3271B">
        <w:rPr>
          <w:sz w:val="28"/>
          <w:szCs w:val="28"/>
        </w:rPr>
        <w:t xml:space="preserve">Публикация материалов, прошедших редакторский отбор, будет осуществлена по итогам конференции в сборнике с постатейной регистрацией в РИНЦ (статьи от 0,5 до 1 </w:t>
      </w:r>
      <w:proofErr w:type="spellStart"/>
      <w:r w:rsidRPr="00A3271B">
        <w:rPr>
          <w:sz w:val="28"/>
          <w:szCs w:val="28"/>
        </w:rPr>
        <w:t>печ</w:t>
      </w:r>
      <w:proofErr w:type="spellEnd"/>
      <w:r w:rsidRPr="00A3271B">
        <w:rPr>
          <w:sz w:val="28"/>
          <w:szCs w:val="28"/>
        </w:rPr>
        <w:t>. л. могут быть присланы до конференции или в течение одного месяца после неё)</w:t>
      </w:r>
      <w:r w:rsidRPr="00A3271B">
        <w:rPr>
          <w:color w:val="000000"/>
          <w:sz w:val="28"/>
          <w:szCs w:val="28"/>
        </w:rPr>
        <w:t>. Публикация – платная; стоимость публикации определ</w:t>
      </w:r>
      <w:r w:rsidR="004B1D62" w:rsidRPr="00A3271B">
        <w:rPr>
          <w:color w:val="000000"/>
          <w:sz w:val="28"/>
          <w:szCs w:val="28"/>
        </w:rPr>
        <w:t>яется, когда рукопись поступает в издательство</w:t>
      </w:r>
      <w:proofErr w:type="gramStart"/>
      <w:r w:rsidR="004B1D62" w:rsidRPr="00A3271B">
        <w:rPr>
          <w:color w:val="000000"/>
          <w:sz w:val="28"/>
          <w:szCs w:val="28"/>
        </w:rPr>
        <w:t>.</w:t>
      </w:r>
      <w:proofErr w:type="gramEnd"/>
      <w:r w:rsidRPr="00A3271B">
        <w:rPr>
          <w:color w:val="000000"/>
          <w:sz w:val="28"/>
          <w:szCs w:val="28"/>
        </w:rPr>
        <w:t xml:space="preserve"> (</w:t>
      </w:r>
      <w:proofErr w:type="gramStart"/>
      <w:r w:rsidRPr="00A3271B">
        <w:rPr>
          <w:color w:val="000000"/>
          <w:sz w:val="28"/>
          <w:szCs w:val="28"/>
        </w:rPr>
        <w:t>в</w:t>
      </w:r>
      <w:proofErr w:type="gramEnd"/>
      <w:r w:rsidRPr="00A3271B">
        <w:rPr>
          <w:color w:val="000000"/>
          <w:sz w:val="28"/>
          <w:szCs w:val="28"/>
        </w:rPr>
        <w:t xml:space="preserve"> 201</w:t>
      </w:r>
      <w:r w:rsidR="00B262DF" w:rsidRPr="00A3271B">
        <w:rPr>
          <w:color w:val="000000"/>
          <w:sz w:val="28"/>
          <w:szCs w:val="28"/>
        </w:rPr>
        <w:t>8</w:t>
      </w:r>
      <w:r w:rsidR="00E2055C" w:rsidRPr="00A3271B">
        <w:rPr>
          <w:color w:val="000000"/>
          <w:sz w:val="28"/>
          <w:szCs w:val="28"/>
        </w:rPr>
        <w:t xml:space="preserve"> г. она составила </w:t>
      </w:r>
      <w:r w:rsidR="00B262DF" w:rsidRPr="00A3271B">
        <w:rPr>
          <w:color w:val="000000"/>
          <w:sz w:val="28"/>
          <w:szCs w:val="28"/>
        </w:rPr>
        <w:t>123</w:t>
      </w:r>
      <w:r w:rsidRPr="00A3271B">
        <w:rPr>
          <w:color w:val="000000"/>
          <w:sz w:val="28"/>
          <w:szCs w:val="28"/>
        </w:rPr>
        <w:t>0 руб. за статью).</w:t>
      </w:r>
    </w:p>
    <w:p w:rsidR="001759A4" w:rsidRPr="00A3271B" w:rsidRDefault="001759A4" w:rsidP="001759A4">
      <w:pPr>
        <w:pStyle w:val="2"/>
        <w:spacing w:line="240" w:lineRule="auto"/>
        <w:ind w:firstLine="709"/>
        <w:rPr>
          <w:color w:val="000000"/>
          <w:sz w:val="28"/>
          <w:szCs w:val="28"/>
        </w:rPr>
      </w:pPr>
      <w:r w:rsidRPr="00A3271B">
        <w:rPr>
          <w:color w:val="000000"/>
          <w:sz w:val="28"/>
          <w:szCs w:val="28"/>
        </w:rPr>
        <w:t>Конференция будет проводиться в режиме очного участия в сочетании с видеоконференцией для иногородних участников, которые по каким-либо причинам не смогут приехать в Санкт-Петербург.</w:t>
      </w:r>
    </w:p>
    <w:p w:rsidR="0092676B" w:rsidRPr="00A3271B" w:rsidRDefault="00061EBE" w:rsidP="0092676B">
      <w:pPr>
        <w:ind w:firstLine="709"/>
        <w:jc w:val="both"/>
        <w:rPr>
          <w:rFonts w:ascii="Times New Roman" w:hAnsi="Times New Roman" w:cs="Times New Roman"/>
          <w:sz w:val="28"/>
          <w:szCs w:val="28"/>
        </w:rPr>
      </w:pPr>
      <w:r w:rsidRPr="00A3271B">
        <w:rPr>
          <w:rFonts w:ascii="Times New Roman" w:hAnsi="Times New Roman" w:cs="Times New Roman"/>
          <w:color w:val="000000"/>
          <w:sz w:val="28"/>
          <w:szCs w:val="28"/>
        </w:rPr>
        <w:t xml:space="preserve">Иногородним участникам можно остановиться </w:t>
      </w:r>
      <w:r w:rsidR="0092676B" w:rsidRPr="00A3271B">
        <w:rPr>
          <w:rFonts w:ascii="Times New Roman" w:hAnsi="Times New Roman" w:cs="Times New Roman"/>
          <w:bCs/>
          <w:sz w:val="28"/>
          <w:szCs w:val="28"/>
        </w:rPr>
        <w:t xml:space="preserve">в центре города </w:t>
      </w:r>
      <w:r w:rsidRPr="00A3271B">
        <w:rPr>
          <w:rFonts w:ascii="Times New Roman" w:hAnsi="Times New Roman" w:cs="Times New Roman"/>
          <w:color w:val="000000"/>
          <w:sz w:val="28"/>
          <w:szCs w:val="28"/>
        </w:rPr>
        <w:t>в нашей университетской гостинице, предоставляющей скидку нашим гостям</w:t>
      </w:r>
      <w:r w:rsidR="0092676B" w:rsidRPr="00A3271B">
        <w:rPr>
          <w:rFonts w:ascii="Times New Roman" w:hAnsi="Times New Roman" w:cs="Times New Roman"/>
          <w:color w:val="000000"/>
          <w:sz w:val="28"/>
          <w:szCs w:val="28"/>
        </w:rPr>
        <w:t xml:space="preserve"> (</w:t>
      </w:r>
      <w:r w:rsidR="00B262DF" w:rsidRPr="00A3271B">
        <w:rPr>
          <w:rFonts w:ascii="Times New Roman" w:hAnsi="Times New Roman" w:cs="Times New Roman"/>
          <w:color w:val="000000"/>
          <w:sz w:val="28"/>
          <w:szCs w:val="28"/>
        </w:rPr>
        <w:t>1</w:t>
      </w:r>
      <w:r w:rsidR="0092676B" w:rsidRPr="00A3271B">
        <w:rPr>
          <w:rFonts w:ascii="Times New Roman" w:hAnsi="Times New Roman" w:cs="Times New Roman"/>
          <w:bCs/>
          <w:sz w:val="28"/>
          <w:szCs w:val="28"/>
        </w:rPr>
        <w:t xml:space="preserve">0%). Адрес сайта гостиницы: </w:t>
      </w:r>
      <w:r w:rsidR="0092676B" w:rsidRPr="00A3271B">
        <w:rPr>
          <w:rStyle w:val="apple-converted-space"/>
          <w:rFonts w:ascii="Times New Roman" w:hAnsi="Times New Roman" w:cs="Times New Roman"/>
          <w:color w:val="424545"/>
          <w:sz w:val="28"/>
          <w:szCs w:val="28"/>
          <w:shd w:val="clear" w:color="auto" w:fill="FFFFFF"/>
        </w:rPr>
        <w:t> </w:t>
      </w:r>
      <w:r w:rsidR="0092676B" w:rsidRPr="00A3271B">
        <w:rPr>
          <w:rStyle w:val="apple-converted-space"/>
          <w:rFonts w:ascii="Times New Roman" w:hAnsi="Times New Roman" w:cs="Times New Roman"/>
          <w:color w:val="424545"/>
          <w:sz w:val="28"/>
          <w:szCs w:val="28"/>
          <w:shd w:val="clear" w:color="auto" w:fill="FFFFFF"/>
          <w:lang w:val="en-US"/>
        </w:rPr>
        <w:t>www</w:t>
      </w:r>
      <w:r w:rsidR="0092676B" w:rsidRPr="00A3271B">
        <w:rPr>
          <w:rStyle w:val="apple-converted-space"/>
          <w:rFonts w:ascii="Times New Roman" w:hAnsi="Times New Roman" w:cs="Times New Roman"/>
          <w:color w:val="424545"/>
          <w:sz w:val="28"/>
          <w:szCs w:val="28"/>
          <w:shd w:val="clear" w:color="auto" w:fill="FFFFFF"/>
        </w:rPr>
        <w:t>.</w:t>
      </w:r>
      <w:hyperlink r:id="rId5" w:tgtFrame="_blank" w:history="1">
        <w:r w:rsidR="0092676B" w:rsidRPr="00A3271B">
          <w:rPr>
            <w:rStyle w:val="a8"/>
            <w:rFonts w:ascii="Times New Roman" w:hAnsi="Times New Roman" w:cs="Times New Roman"/>
            <w:color w:val="3FAF9E"/>
            <w:sz w:val="28"/>
            <w:szCs w:val="28"/>
            <w:bdr w:val="none" w:sz="0" w:space="0" w:color="auto" w:frame="1"/>
            <w:shd w:val="clear" w:color="auto" w:fill="FFFFFF"/>
          </w:rPr>
          <w:t>hotel.unecon.ru</w:t>
        </w:r>
      </w:hyperlink>
    </w:p>
    <w:p w:rsidR="000F0785" w:rsidRPr="00A3271B" w:rsidRDefault="001759A4" w:rsidP="001759A4">
      <w:pPr>
        <w:spacing w:after="0" w:line="240" w:lineRule="auto"/>
        <w:ind w:firstLine="709"/>
        <w:jc w:val="both"/>
        <w:rPr>
          <w:rFonts w:ascii="Times New Roman" w:hAnsi="Times New Roman" w:cs="Times New Roman"/>
          <w:color w:val="000000"/>
          <w:sz w:val="28"/>
          <w:szCs w:val="28"/>
        </w:rPr>
      </w:pPr>
      <w:r w:rsidRPr="00A3271B">
        <w:rPr>
          <w:rFonts w:ascii="Times New Roman" w:hAnsi="Times New Roman" w:cs="Times New Roman"/>
          <w:color w:val="000000"/>
          <w:sz w:val="28"/>
          <w:szCs w:val="28"/>
        </w:rPr>
        <w:t>Адрес проведения конференции: Канал Грибоедова 30/32 ауд.  2047 кафедра философии.</w:t>
      </w:r>
    </w:p>
    <w:p w:rsidR="001759A4" w:rsidRPr="00A3271B" w:rsidRDefault="001759A4" w:rsidP="001759A4">
      <w:pPr>
        <w:spacing w:after="0" w:line="240" w:lineRule="auto"/>
        <w:ind w:firstLine="709"/>
        <w:jc w:val="both"/>
        <w:rPr>
          <w:rFonts w:ascii="Times New Roman" w:hAnsi="Times New Roman" w:cs="Times New Roman"/>
          <w:color w:val="000000"/>
          <w:sz w:val="28"/>
          <w:szCs w:val="28"/>
        </w:rPr>
      </w:pPr>
    </w:p>
    <w:p w:rsidR="00A3271B" w:rsidRPr="00A3271B" w:rsidRDefault="00A3271B" w:rsidP="00A3271B">
      <w:pPr>
        <w:jc w:val="center"/>
        <w:rPr>
          <w:rFonts w:ascii="Times New Roman" w:hAnsi="Times New Roman" w:cs="Times New Roman"/>
          <w:b/>
          <w:sz w:val="30"/>
          <w:szCs w:val="30"/>
        </w:rPr>
      </w:pPr>
      <w:r w:rsidRPr="00A3271B">
        <w:rPr>
          <w:rFonts w:ascii="Times New Roman" w:hAnsi="Times New Roman" w:cs="Times New Roman"/>
          <w:b/>
          <w:sz w:val="30"/>
          <w:szCs w:val="30"/>
        </w:rPr>
        <w:t>Требования к публикации сборника статей с постатейной регистрацией в РИНЦ</w:t>
      </w:r>
    </w:p>
    <w:p w:rsidR="00A3271B" w:rsidRPr="00A3271B" w:rsidRDefault="00A3271B" w:rsidP="00A3271B">
      <w:pPr>
        <w:jc w:val="center"/>
        <w:rPr>
          <w:rFonts w:ascii="Times New Roman" w:hAnsi="Times New Roman" w:cs="Times New Roman"/>
          <w:sz w:val="30"/>
          <w:szCs w:val="30"/>
        </w:rPr>
      </w:pPr>
    </w:p>
    <w:p w:rsidR="00A3271B" w:rsidRPr="00A3271B" w:rsidRDefault="00A3271B" w:rsidP="00A3271B">
      <w:pPr>
        <w:jc w:val="both"/>
        <w:rPr>
          <w:rFonts w:ascii="Times New Roman" w:hAnsi="Times New Roman" w:cs="Times New Roman"/>
          <w:sz w:val="30"/>
          <w:szCs w:val="30"/>
        </w:rPr>
      </w:pPr>
      <w:r w:rsidRPr="00A3271B">
        <w:rPr>
          <w:rFonts w:ascii="Times New Roman" w:hAnsi="Times New Roman" w:cs="Times New Roman"/>
          <w:sz w:val="30"/>
          <w:szCs w:val="30"/>
        </w:rPr>
        <w:lastRenderedPageBreak/>
        <w:t xml:space="preserve">Шрифт текста </w:t>
      </w:r>
      <w:r w:rsidRPr="00A3271B">
        <w:rPr>
          <w:rFonts w:ascii="Times New Roman" w:hAnsi="Times New Roman" w:cs="Times New Roman"/>
          <w:sz w:val="30"/>
          <w:szCs w:val="30"/>
          <w:lang w:val="en-US"/>
        </w:rPr>
        <w:t>Times</w:t>
      </w:r>
      <w:r w:rsidRPr="00A3271B">
        <w:rPr>
          <w:rFonts w:ascii="Times New Roman" w:hAnsi="Times New Roman" w:cs="Times New Roman"/>
          <w:sz w:val="30"/>
          <w:szCs w:val="30"/>
        </w:rPr>
        <w:t xml:space="preserve"> </w:t>
      </w:r>
      <w:r w:rsidRPr="00A3271B">
        <w:rPr>
          <w:rFonts w:ascii="Times New Roman" w:hAnsi="Times New Roman" w:cs="Times New Roman"/>
          <w:sz w:val="30"/>
          <w:szCs w:val="30"/>
          <w:lang w:val="en-US"/>
        </w:rPr>
        <w:t>New</w:t>
      </w:r>
      <w:r w:rsidRPr="00A3271B">
        <w:rPr>
          <w:rFonts w:ascii="Times New Roman" w:hAnsi="Times New Roman" w:cs="Times New Roman"/>
          <w:sz w:val="30"/>
          <w:szCs w:val="30"/>
        </w:rPr>
        <w:t xml:space="preserve"> </w:t>
      </w:r>
      <w:r w:rsidRPr="00A3271B">
        <w:rPr>
          <w:rFonts w:ascii="Times New Roman" w:hAnsi="Times New Roman" w:cs="Times New Roman"/>
          <w:sz w:val="30"/>
          <w:szCs w:val="30"/>
          <w:lang w:val="en-US"/>
        </w:rPr>
        <w:t>Roman</w:t>
      </w:r>
      <w:r w:rsidRPr="00A3271B">
        <w:rPr>
          <w:rFonts w:ascii="Times New Roman" w:hAnsi="Times New Roman" w:cs="Times New Roman"/>
          <w:sz w:val="30"/>
          <w:szCs w:val="30"/>
        </w:rPr>
        <w:t xml:space="preserve">, кегль 15, сноски и список литературы кегль 13. Параметры страницы: 2см. со всех сторон. Интервал одинарный. Отступ абзаца 1 см. Библиографические ссылки </w:t>
      </w:r>
      <w:proofErr w:type="spellStart"/>
      <w:r w:rsidRPr="00A3271B">
        <w:rPr>
          <w:rFonts w:ascii="Times New Roman" w:hAnsi="Times New Roman" w:cs="Times New Roman"/>
          <w:sz w:val="30"/>
          <w:szCs w:val="30"/>
        </w:rPr>
        <w:t>застатейные</w:t>
      </w:r>
      <w:proofErr w:type="spellEnd"/>
      <w:r w:rsidRPr="00A3271B">
        <w:rPr>
          <w:rFonts w:ascii="Times New Roman" w:hAnsi="Times New Roman" w:cs="Times New Roman"/>
          <w:sz w:val="30"/>
          <w:szCs w:val="30"/>
        </w:rPr>
        <w:t xml:space="preserve">, оформляемые в тексте в </w:t>
      </w:r>
      <w:proofErr w:type="spellStart"/>
      <w:r w:rsidRPr="00A3271B">
        <w:rPr>
          <w:rFonts w:ascii="Times New Roman" w:hAnsi="Times New Roman" w:cs="Times New Roman"/>
          <w:sz w:val="30"/>
          <w:szCs w:val="30"/>
        </w:rPr>
        <w:t>квадратних</w:t>
      </w:r>
      <w:proofErr w:type="spellEnd"/>
      <w:r w:rsidRPr="00A3271B">
        <w:rPr>
          <w:rFonts w:ascii="Times New Roman" w:hAnsi="Times New Roman" w:cs="Times New Roman"/>
          <w:sz w:val="30"/>
          <w:szCs w:val="30"/>
        </w:rPr>
        <w:t xml:space="preserve"> сносках с указанием порядкового номера из списка литературы и номера страницы через запятую: [5, с.3]. Список литературы составлять не в алфавитном порядке, а в соответствии с последовательностью используемых в статье источников.  Ни одна цитата не </w:t>
      </w:r>
      <w:proofErr w:type="gramStart"/>
      <w:r w:rsidRPr="00A3271B">
        <w:rPr>
          <w:rFonts w:ascii="Times New Roman" w:hAnsi="Times New Roman" w:cs="Times New Roman"/>
          <w:sz w:val="30"/>
          <w:szCs w:val="30"/>
        </w:rPr>
        <w:t>может бать использована</w:t>
      </w:r>
      <w:proofErr w:type="gramEnd"/>
      <w:r w:rsidRPr="00A3271B">
        <w:rPr>
          <w:rFonts w:ascii="Times New Roman" w:hAnsi="Times New Roman" w:cs="Times New Roman"/>
          <w:sz w:val="30"/>
          <w:szCs w:val="30"/>
        </w:rPr>
        <w:t xml:space="preserve"> без полного библиографического указания источника с номером страницы, иначе это будет расцениваться как плагиат.</w:t>
      </w:r>
    </w:p>
    <w:p w:rsidR="00A3271B" w:rsidRPr="00A3271B" w:rsidRDefault="00A3271B" w:rsidP="00A3271B">
      <w:pPr>
        <w:jc w:val="both"/>
        <w:rPr>
          <w:rFonts w:ascii="Times New Roman" w:hAnsi="Times New Roman" w:cs="Times New Roman"/>
          <w:sz w:val="30"/>
          <w:szCs w:val="30"/>
        </w:rPr>
      </w:pPr>
      <w:r w:rsidRPr="00A3271B">
        <w:rPr>
          <w:rFonts w:ascii="Times New Roman" w:hAnsi="Times New Roman" w:cs="Times New Roman"/>
          <w:sz w:val="30"/>
          <w:szCs w:val="30"/>
        </w:rPr>
        <w:t>Начало статьи: ФИО полностью жирный курсив по центру. Следующая строк</w:t>
      </w:r>
      <w:proofErr w:type="gramStart"/>
      <w:r w:rsidRPr="00A3271B">
        <w:rPr>
          <w:rFonts w:ascii="Times New Roman" w:hAnsi="Times New Roman" w:cs="Times New Roman"/>
          <w:sz w:val="30"/>
          <w:szCs w:val="30"/>
        </w:rPr>
        <w:t>а-</w:t>
      </w:r>
      <w:proofErr w:type="gramEnd"/>
      <w:r w:rsidRPr="00A3271B">
        <w:rPr>
          <w:rFonts w:ascii="Times New Roman" w:hAnsi="Times New Roman" w:cs="Times New Roman"/>
          <w:sz w:val="30"/>
          <w:szCs w:val="30"/>
        </w:rPr>
        <w:t xml:space="preserve"> полное название организации и если из названия не понятен город, то через запятую указать город; все обычным шрифтом, выравнивание по центру. Следующая строка: </w:t>
      </w:r>
      <w:r w:rsidRPr="00A3271B">
        <w:rPr>
          <w:rFonts w:ascii="Times New Roman" w:hAnsi="Times New Roman" w:cs="Times New Roman"/>
          <w:sz w:val="30"/>
          <w:szCs w:val="30"/>
          <w:lang w:val="en-US"/>
        </w:rPr>
        <w:t>e</w:t>
      </w:r>
      <w:r w:rsidRPr="00A3271B">
        <w:rPr>
          <w:rFonts w:ascii="Times New Roman" w:hAnsi="Times New Roman" w:cs="Times New Roman"/>
          <w:sz w:val="30"/>
          <w:szCs w:val="30"/>
        </w:rPr>
        <w:t>-</w:t>
      </w:r>
      <w:r w:rsidRPr="00A3271B">
        <w:rPr>
          <w:rFonts w:ascii="Times New Roman" w:hAnsi="Times New Roman" w:cs="Times New Roman"/>
          <w:sz w:val="30"/>
          <w:szCs w:val="30"/>
          <w:lang w:val="en-US"/>
        </w:rPr>
        <w:t>mail</w:t>
      </w:r>
      <w:r w:rsidRPr="00A3271B">
        <w:rPr>
          <w:rFonts w:ascii="Times New Roman" w:hAnsi="Times New Roman" w:cs="Times New Roman"/>
          <w:sz w:val="30"/>
          <w:szCs w:val="30"/>
        </w:rPr>
        <w:t xml:space="preserve">; выравнивание по центру. Затем одна строка – пропуск. Следующая строка – название статьи жирным шрифтом (не прописными буквами!), выравнивание по центру. Строка – пропуск. Затем аннотация (без слова аннотация!) как путеводная нить для читателя из 2-3 предложений. Строка – пропуск. Ключевые слова: через запятую не более восьми понятий – категорий как опознавательные знаки для читателя. Понятия – категории </w:t>
      </w:r>
      <w:proofErr w:type="spellStart"/>
      <w:r w:rsidRPr="00A3271B">
        <w:rPr>
          <w:rFonts w:ascii="Times New Roman" w:hAnsi="Times New Roman" w:cs="Times New Roman"/>
          <w:sz w:val="30"/>
          <w:szCs w:val="30"/>
        </w:rPr>
        <w:t>когут</w:t>
      </w:r>
      <w:proofErr w:type="spellEnd"/>
      <w:r w:rsidRPr="00A3271B">
        <w:rPr>
          <w:rFonts w:ascii="Times New Roman" w:hAnsi="Times New Roman" w:cs="Times New Roman"/>
          <w:sz w:val="30"/>
          <w:szCs w:val="30"/>
        </w:rPr>
        <w:t xml:space="preserve"> бать как </w:t>
      </w:r>
      <w:proofErr w:type="gramStart"/>
      <w:r w:rsidRPr="00A3271B">
        <w:rPr>
          <w:rFonts w:ascii="Times New Roman" w:hAnsi="Times New Roman" w:cs="Times New Roman"/>
          <w:sz w:val="30"/>
          <w:szCs w:val="30"/>
        </w:rPr>
        <w:t>односоставными</w:t>
      </w:r>
      <w:proofErr w:type="gramEnd"/>
      <w:r w:rsidRPr="00A3271B">
        <w:rPr>
          <w:rFonts w:ascii="Times New Roman" w:hAnsi="Times New Roman" w:cs="Times New Roman"/>
          <w:sz w:val="30"/>
          <w:szCs w:val="30"/>
        </w:rPr>
        <w:t xml:space="preserve"> (из одного слова), так и сложными. Строка – пропуск. </w:t>
      </w:r>
    </w:p>
    <w:p w:rsidR="00A3271B" w:rsidRPr="00A3271B" w:rsidRDefault="00A3271B" w:rsidP="00A3271B">
      <w:pPr>
        <w:jc w:val="both"/>
        <w:rPr>
          <w:rFonts w:ascii="Times New Roman" w:hAnsi="Times New Roman" w:cs="Times New Roman"/>
          <w:sz w:val="30"/>
          <w:szCs w:val="30"/>
        </w:rPr>
      </w:pPr>
      <w:r w:rsidRPr="00A3271B">
        <w:rPr>
          <w:rFonts w:ascii="Times New Roman" w:hAnsi="Times New Roman" w:cs="Times New Roman"/>
          <w:sz w:val="30"/>
          <w:szCs w:val="30"/>
        </w:rPr>
        <w:t xml:space="preserve">Продублировать на английском языке все те же пункты, начиная с ФИО и заканчивая ключевыми словами. </w:t>
      </w:r>
    </w:p>
    <w:p w:rsidR="00A3271B" w:rsidRPr="00A3271B" w:rsidRDefault="00A3271B" w:rsidP="00A3271B">
      <w:pPr>
        <w:jc w:val="both"/>
        <w:rPr>
          <w:rFonts w:ascii="Times New Roman" w:hAnsi="Times New Roman" w:cs="Times New Roman"/>
          <w:sz w:val="30"/>
          <w:szCs w:val="30"/>
        </w:rPr>
      </w:pPr>
      <w:r w:rsidRPr="00A3271B">
        <w:rPr>
          <w:rFonts w:ascii="Times New Roman" w:hAnsi="Times New Roman" w:cs="Times New Roman"/>
          <w:sz w:val="30"/>
          <w:szCs w:val="30"/>
        </w:rPr>
        <w:t>Те</w:t>
      </w:r>
      <w:proofErr w:type="gramStart"/>
      <w:r w:rsidRPr="00A3271B">
        <w:rPr>
          <w:rFonts w:ascii="Times New Roman" w:hAnsi="Times New Roman" w:cs="Times New Roman"/>
          <w:sz w:val="30"/>
          <w:szCs w:val="30"/>
        </w:rPr>
        <w:t>кст ст</w:t>
      </w:r>
      <w:proofErr w:type="gramEnd"/>
      <w:r w:rsidRPr="00A3271B">
        <w:rPr>
          <w:rFonts w:ascii="Times New Roman" w:hAnsi="Times New Roman" w:cs="Times New Roman"/>
          <w:sz w:val="30"/>
          <w:szCs w:val="30"/>
        </w:rPr>
        <w:t>атьи. Строка - пропуск. Затем заголовок - Список литературы (строчными буквами, простым шрифтом). Строка – пропуск. Перечень использованных библиографических источников в порядке использования их в статье.</w:t>
      </w:r>
    </w:p>
    <w:p w:rsidR="00A3271B" w:rsidRPr="00A3271B" w:rsidRDefault="00A3271B" w:rsidP="00A3271B">
      <w:pPr>
        <w:jc w:val="center"/>
        <w:rPr>
          <w:rFonts w:ascii="Times New Roman" w:hAnsi="Times New Roman" w:cs="Times New Roman"/>
          <w:sz w:val="30"/>
          <w:szCs w:val="30"/>
        </w:rPr>
      </w:pPr>
      <w:r w:rsidRPr="00A3271B">
        <w:rPr>
          <w:rFonts w:ascii="Times New Roman" w:hAnsi="Times New Roman" w:cs="Times New Roman"/>
          <w:sz w:val="30"/>
          <w:szCs w:val="30"/>
        </w:rPr>
        <w:t>Образец:</w:t>
      </w:r>
    </w:p>
    <w:p w:rsidR="00A3271B" w:rsidRPr="00A3271B" w:rsidRDefault="00A3271B" w:rsidP="00A3271B">
      <w:pPr>
        <w:pStyle w:val="a4"/>
        <w:rPr>
          <w:b/>
          <w:sz w:val="30"/>
          <w:szCs w:val="30"/>
        </w:rPr>
      </w:pPr>
    </w:p>
    <w:p w:rsidR="00A3271B" w:rsidRPr="00A3271B" w:rsidRDefault="00A3271B" w:rsidP="00A3271B">
      <w:pPr>
        <w:pStyle w:val="a4"/>
        <w:rPr>
          <w:b/>
          <w:sz w:val="30"/>
          <w:szCs w:val="30"/>
        </w:rPr>
      </w:pPr>
      <w:proofErr w:type="spellStart"/>
      <w:r w:rsidRPr="00A3271B">
        <w:rPr>
          <w:b/>
          <w:sz w:val="30"/>
          <w:szCs w:val="30"/>
        </w:rPr>
        <w:t>Маслобоева</w:t>
      </w:r>
      <w:proofErr w:type="spellEnd"/>
      <w:r w:rsidRPr="00A3271B">
        <w:rPr>
          <w:b/>
          <w:sz w:val="30"/>
          <w:szCs w:val="30"/>
        </w:rPr>
        <w:t xml:space="preserve"> Ольга Дмитриевна</w:t>
      </w:r>
    </w:p>
    <w:p w:rsidR="00A3271B" w:rsidRPr="00A3271B" w:rsidRDefault="00A3271B" w:rsidP="00A3271B">
      <w:pPr>
        <w:pStyle w:val="a5"/>
        <w:rPr>
          <w:sz w:val="30"/>
          <w:szCs w:val="30"/>
        </w:rPr>
      </w:pPr>
      <w:r w:rsidRPr="00A3271B">
        <w:rPr>
          <w:sz w:val="30"/>
          <w:szCs w:val="30"/>
        </w:rPr>
        <w:t xml:space="preserve">Санкт-Петербургский государственный экономический университет </w:t>
      </w:r>
    </w:p>
    <w:p w:rsidR="00A3271B" w:rsidRPr="00A3271B" w:rsidRDefault="00A3271B" w:rsidP="00A3271B">
      <w:pPr>
        <w:jc w:val="center"/>
        <w:rPr>
          <w:rFonts w:ascii="Times New Roman" w:hAnsi="Times New Roman" w:cs="Times New Roman"/>
          <w:sz w:val="30"/>
          <w:szCs w:val="30"/>
        </w:rPr>
      </w:pPr>
      <w:hyperlink r:id="rId6" w:history="1">
        <w:r w:rsidRPr="00A3271B">
          <w:rPr>
            <w:rStyle w:val="a8"/>
            <w:rFonts w:ascii="Times New Roman" w:hAnsi="Times New Roman" w:cs="Times New Roman"/>
            <w:sz w:val="30"/>
            <w:szCs w:val="30"/>
          </w:rPr>
          <w:t>masloboeva.o@inbox.ru</w:t>
        </w:r>
      </w:hyperlink>
    </w:p>
    <w:p w:rsidR="00A3271B" w:rsidRPr="00A3271B" w:rsidRDefault="00A3271B" w:rsidP="00A3271B">
      <w:pPr>
        <w:jc w:val="center"/>
        <w:rPr>
          <w:rFonts w:ascii="Times New Roman" w:hAnsi="Times New Roman" w:cs="Times New Roman"/>
          <w:sz w:val="30"/>
          <w:szCs w:val="30"/>
        </w:rPr>
      </w:pPr>
    </w:p>
    <w:p w:rsidR="00A3271B" w:rsidRPr="00A3271B" w:rsidRDefault="00A3271B" w:rsidP="00A3271B">
      <w:pPr>
        <w:pStyle w:val="a6"/>
        <w:rPr>
          <w:sz w:val="30"/>
          <w:szCs w:val="30"/>
        </w:rPr>
      </w:pPr>
      <w:r w:rsidRPr="00A3271B">
        <w:rPr>
          <w:sz w:val="30"/>
          <w:szCs w:val="30"/>
        </w:rPr>
        <w:lastRenderedPageBreak/>
        <w:t>Тайна субъективного фактора истории</w:t>
      </w:r>
    </w:p>
    <w:p w:rsidR="00A3271B" w:rsidRPr="00A3271B" w:rsidRDefault="00A3271B" w:rsidP="00A3271B">
      <w:pPr>
        <w:ind w:firstLine="567"/>
        <w:rPr>
          <w:rFonts w:ascii="Times New Roman" w:hAnsi="Times New Roman" w:cs="Times New Roman"/>
          <w:b/>
          <w:sz w:val="30"/>
          <w:szCs w:val="30"/>
        </w:rPr>
      </w:pPr>
    </w:p>
    <w:p w:rsidR="00A3271B" w:rsidRPr="00A3271B" w:rsidRDefault="00A3271B" w:rsidP="00A3271B">
      <w:pPr>
        <w:pStyle w:val="a7"/>
        <w:ind w:firstLine="567"/>
        <w:jc w:val="both"/>
        <w:rPr>
          <w:sz w:val="30"/>
          <w:szCs w:val="30"/>
        </w:rPr>
      </w:pPr>
      <w:r w:rsidRPr="00A3271B">
        <w:rPr>
          <w:sz w:val="30"/>
          <w:szCs w:val="30"/>
        </w:rPr>
        <w:t xml:space="preserve">В статье ставится проблема непредсказуемости свободной целенаправленной деятельности социального субъекта, творящего свою историю, и раскрывается значимость в решении этой проблемы методологического потенциала современной философской антропологии, призванной вырабатывать зрелое самосознание человека, отвечающего вызовам техногенной цивилизации. </w:t>
      </w:r>
      <w:proofErr w:type="spellStart"/>
      <w:r w:rsidRPr="00A3271B">
        <w:rPr>
          <w:sz w:val="30"/>
          <w:szCs w:val="30"/>
        </w:rPr>
        <w:t>Антропологизация</w:t>
      </w:r>
      <w:proofErr w:type="spellEnd"/>
      <w:r w:rsidRPr="00A3271B">
        <w:rPr>
          <w:sz w:val="30"/>
          <w:szCs w:val="30"/>
        </w:rPr>
        <w:t xml:space="preserve"> науки рождает междисциплинарное поле когнитивистики, в котором автор статьи выделяет две координаты исследования тайн субъективного фактора истории: диалектика естественного и искусственного, а также рационального и иррационального.</w:t>
      </w:r>
    </w:p>
    <w:p w:rsidR="00A3271B" w:rsidRPr="00A3271B" w:rsidRDefault="00A3271B" w:rsidP="00A3271B">
      <w:pPr>
        <w:pStyle w:val="a7"/>
        <w:ind w:firstLine="567"/>
        <w:jc w:val="both"/>
        <w:rPr>
          <w:sz w:val="30"/>
          <w:szCs w:val="30"/>
        </w:rPr>
      </w:pPr>
    </w:p>
    <w:p w:rsidR="00A3271B" w:rsidRPr="00A3271B" w:rsidRDefault="00A3271B" w:rsidP="00A3271B">
      <w:pPr>
        <w:pStyle w:val="a7"/>
        <w:ind w:firstLine="567"/>
        <w:jc w:val="both"/>
        <w:rPr>
          <w:sz w:val="30"/>
          <w:szCs w:val="30"/>
        </w:rPr>
      </w:pPr>
      <w:r w:rsidRPr="00A3271B">
        <w:rPr>
          <w:sz w:val="30"/>
          <w:szCs w:val="30"/>
        </w:rPr>
        <w:t xml:space="preserve">Ключевые слова: субъективный и объективный факторы, современная философская антропология, когнитивистика, </w:t>
      </w:r>
      <w:proofErr w:type="spellStart"/>
      <w:r w:rsidRPr="00A3271B">
        <w:rPr>
          <w:sz w:val="30"/>
          <w:szCs w:val="30"/>
        </w:rPr>
        <w:t>проективность</w:t>
      </w:r>
      <w:proofErr w:type="spellEnd"/>
      <w:r w:rsidRPr="00A3271B">
        <w:rPr>
          <w:sz w:val="30"/>
          <w:szCs w:val="30"/>
        </w:rPr>
        <w:t xml:space="preserve"> мышления, диалектика естественного и искусственного, рационального и иррационального, российский </w:t>
      </w:r>
      <w:proofErr w:type="spellStart"/>
      <w:r w:rsidRPr="00A3271B">
        <w:rPr>
          <w:sz w:val="30"/>
          <w:szCs w:val="30"/>
        </w:rPr>
        <w:t>органцизм</w:t>
      </w:r>
      <w:proofErr w:type="spellEnd"/>
      <w:r w:rsidRPr="00A3271B">
        <w:rPr>
          <w:sz w:val="30"/>
          <w:szCs w:val="30"/>
        </w:rPr>
        <w:t xml:space="preserve"> и русский </w:t>
      </w:r>
      <w:proofErr w:type="spellStart"/>
      <w:r w:rsidRPr="00A3271B">
        <w:rPr>
          <w:sz w:val="30"/>
          <w:szCs w:val="30"/>
        </w:rPr>
        <w:t>космизм</w:t>
      </w:r>
      <w:proofErr w:type="spellEnd"/>
      <w:r w:rsidRPr="00A3271B">
        <w:rPr>
          <w:sz w:val="30"/>
          <w:szCs w:val="30"/>
        </w:rPr>
        <w:t>.</w:t>
      </w:r>
    </w:p>
    <w:p w:rsidR="00A3271B" w:rsidRPr="00A3271B" w:rsidRDefault="00A3271B" w:rsidP="00A3271B">
      <w:pPr>
        <w:pStyle w:val="a7"/>
        <w:ind w:firstLine="567"/>
        <w:jc w:val="both"/>
        <w:rPr>
          <w:sz w:val="30"/>
          <w:szCs w:val="30"/>
        </w:rPr>
      </w:pPr>
    </w:p>
    <w:p w:rsidR="00A3271B" w:rsidRPr="00A3271B" w:rsidRDefault="00A3271B" w:rsidP="00A3271B">
      <w:pPr>
        <w:pStyle w:val="a7"/>
        <w:ind w:firstLine="567"/>
        <w:jc w:val="center"/>
        <w:rPr>
          <w:b/>
          <w:sz w:val="30"/>
          <w:szCs w:val="30"/>
          <w:lang w:val="en-US"/>
        </w:rPr>
      </w:pPr>
      <w:proofErr w:type="spellStart"/>
      <w:r w:rsidRPr="00A3271B">
        <w:rPr>
          <w:b/>
          <w:sz w:val="30"/>
          <w:szCs w:val="30"/>
          <w:lang w:val="en-US"/>
        </w:rPr>
        <w:t>Masloboeva</w:t>
      </w:r>
      <w:proofErr w:type="spellEnd"/>
      <w:r w:rsidRPr="00A3271B">
        <w:rPr>
          <w:b/>
          <w:sz w:val="30"/>
          <w:szCs w:val="30"/>
          <w:lang w:val="en-US"/>
        </w:rPr>
        <w:t xml:space="preserve"> </w:t>
      </w:r>
      <w:proofErr w:type="spellStart"/>
      <w:r w:rsidRPr="00A3271B">
        <w:rPr>
          <w:b/>
          <w:sz w:val="30"/>
          <w:szCs w:val="30"/>
          <w:lang w:val="en-US"/>
        </w:rPr>
        <w:t>Ol'ga</w:t>
      </w:r>
      <w:proofErr w:type="spellEnd"/>
      <w:r w:rsidRPr="00A3271B">
        <w:rPr>
          <w:b/>
          <w:sz w:val="30"/>
          <w:szCs w:val="30"/>
          <w:lang w:val="en-US"/>
        </w:rPr>
        <w:t xml:space="preserve"> </w:t>
      </w:r>
      <w:proofErr w:type="spellStart"/>
      <w:r w:rsidRPr="00A3271B">
        <w:rPr>
          <w:b/>
          <w:sz w:val="30"/>
          <w:szCs w:val="30"/>
          <w:lang w:val="en-US"/>
        </w:rPr>
        <w:t>Dmitrievna</w:t>
      </w:r>
      <w:proofErr w:type="spellEnd"/>
    </w:p>
    <w:p w:rsidR="00A3271B" w:rsidRPr="00A3271B" w:rsidRDefault="00A3271B" w:rsidP="00A3271B">
      <w:pPr>
        <w:pStyle w:val="a7"/>
        <w:ind w:firstLine="567"/>
        <w:jc w:val="center"/>
        <w:rPr>
          <w:i w:val="0"/>
          <w:sz w:val="30"/>
          <w:szCs w:val="30"/>
          <w:lang w:val="en-US"/>
        </w:rPr>
      </w:pPr>
      <w:r w:rsidRPr="00A3271B">
        <w:rPr>
          <w:i w:val="0"/>
          <w:sz w:val="30"/>
          <w:szCs w:val="30"/>
          <w:lang w:val="en-US"/>
        </w:rPr>
        <w:t>St. Petersburg state University of Economics</w:t>
      </w:r>
    </w:p>
    <w:p w:rsidR="00A3271B" w:rsidRPr="00A3271B" w:rsidRDefault="00A3271B" w:rsidP="00A3271B">
      <w:pPr>
        <w:pStyle w:val="a7"/>
        <w:ind w:firstLine="567"/>
        <w:jc w:val="center"/>
        <w:rPr>
          <w:i w:val="0"/>
          <w:sz w:val="30"/>
          <w:szCs w:val="30"/>
          <w:lang w:val="en-US"/>
        </w:rPr>
      </w:pPr>
      <w:hyperlink r:id="rId7" w:history="1">
        <w:r w:rsidRPr="00A3271B">
          <w:rPr>
            <w:rStyle w:val="a8"/>
            <w:i w:val="0"/>
            <w:sz w:val="30"/>
            <w:szCs w:val="30"/>
            <w:lang w:val="en-US"/>
          </w:rPr>
          <w:t>masloboeva.o@inbox.ru</w:t>
        </w:r>
      </w:hyperlink>
    </w:p>
    <w:p w:rsidR="00A3271B" w:rsidRPr="00A3271B" w:rsidRDefault="00A3271B" w:rsidP="00A3271B">
      <w:pPr>
        <w:pStyle w:val="a7"/>
        <w:ind w:firstLine="567"/>
        <w:jc w:val="center"/>
        <w:rPr>
          <w:i w:val="0"/>
          <w:sz w:val="30"/>
          <w:szCs w:val="30"/>
          <w:lang w:val="en-US"/>
        </w:rPr>
      </w:pPr>
    </w:p>
    <w:p w:rsidR="00A3271B" w:rsidRPr="00A3271B" w:rsidRDefault="00A3271B" w:rsidP="00A3271B">
      <w:pPr>
        <w:pStyle w:val="a7"/>
        <w:ind w:firstLine="567"/>
        <w:jc w:val="center"/>
        <w:rPr>
          <w:b/>
          <w:i w:val="0"/>
          <w:sz w:val="30"/>
          <w:szCs w:val="30"/>
          <w:lang w:val="en-US"/>
        </w:rPr>
      </w:pPr>
      <w:r w:rsidRPr="00A3271B">
        <w:rPr>
          <w:b/>
          <w:i w:val="0"/>
          <w:sz w:val="30"/>
          <w:szCs w:val="30"/>
          <w:lang w:val="en-US"/>
        </w:rPr>
        <w:t>The mystery of the subjective factor of history</w:t>
      </w:r>
    </w:p>
    <w:p w:rsidR="00A3271B" w:rsidRPr="00A3271B" w:rsidRDefault="00A3271B" w:rsidP="00A3271B">
      <w:pPr>
        <w:pStyle w:val="a7"/>
        <w:ind w:firstLine="567"/>
        <w:jc w:val="center"/>
        <w:rPr>
          <w:b/>
          <w:i w:val="0"/>
          <w:sz w:val="30"/>
          <w:szCs w:val="30"/>
          <w:lang w:val="en-US"/>
        </w:rPr>
      </w:pPr>
    </w:p>
    <w:p w:rsidR="00A3271B" w:rsidRPr="00A3271B" w:rsidRDefault="00A3271B" w:rsidP="00A3271B">
      <w:pPr>
        <w:pStyle w:val="a7"/>
        <w:ind w:firstLine="567"/>
        <w:jc w:val="both"/>
        <w:rPr>
          <w:sz w:val="30"/>
          <w:szCs w:val="30"/>
          <w:lang w:val="en-US"/>
        </w:rPr>
      </w:pPr>
      <w:r w:rsidRPr="00A3271B">
        <w:rPr>
          <w:sz w:val="30"/>
          <w:szCs w:val="30"/>
          <w:lang w:val="en-US"/>
        </w:rPr>
        <w:t xml:space="preserve">The article raises the problem of unpredictability of free purposeful activity of the social subject, creating its history, and reveals the importance in solving this problem of methodological potential of modern philosophical anthropology, designed to develop a </w:t>
      </w:r>
      <w:proofErr w:type="gramStart"/>
      <w:r w:rsidRPr="00A3271B">
        <w:rPr>
          <w:sz w:val="30"/>
          <w:szCs w:val="30"/>
          <w:lang w:val="en-US"/>
        </w:rPr>
        <w:t>Mature</w:t>
      </w:r>
      <w:proofErr w:type="gramEnd"/>
      <w:r w:rsidRPr="00A3271B">
        <w:rPr>
          <w:sz w:val="30"/>
          <w:szCs w:val="30"/>
          <w:lang w:val="en-US"/>
        </w:rPr>
        <w:t xml:space="preserve"> self-consciousness of man, meeting the challenges of man-made civilization. </w:t>
      </w:r>
      <w:proofErr w:type="spellStart"/>
      <w:r w:rsidRPr="00A3271B">
        <w:rPr>
          <w:sz w:val="30"/>
          <w:szCs w:val="30"/>
          <w:lang w:val="en-US"/>
        </w:rPr>
        <w:t>Anthropologization</w:t>
      </w:r>
      <w:proofErr w:type="spellEnd"/>
      <w:r w:rsidRPr="00A3271B">
        <w:rPr>
          <w:sz w:val="30"/>
          <w:szCs w:val="30"/>
          <w:lang w:val="en-US"/>
        </w:rPr>
        <w:t xml:space="preserve"> of science gives rise to an interdisciplinary field of cognitive science, in which the author identifies two coordinates of the study of the mysteries of the subjective factor of history: the dialectic of natural and artificial, as well as rational and irrational.</w:t>
      </w:r>
    </w:p>
    <w:p w:rsidR="00A3271B" w:rsidRPr="00A3271B" w:rsidRDefault="00A3271B" w:rsidP="00A3271B">
      <w:pPr>
        <w:pStyle w:val="a7"/>
        <w:ind w:firstLine="567"/>
        <w:jc w:val="both"/>
        <w:rPr>
          <w:sz w:val="30"/>
          <w:szCs w:val="30"/>
          <w:lang w:val="en-US"/>
        </w:rPr>
      </w:pPr>
    </w:p>
    <w:p w:rsidR="00A3271B" w:rsidRPr="00A3271B" w:rsidRDefault="00A3271B" w:rsidP="00A3271B">
      <w:pPr>
        <w:pStyle w:val="a7"/>
        <w:ind w:firstLine="567"/>
        <w:jc w:val="both"/>
        <w:rPr>
          <w:sz w:val="30"/>
          <w:szCs w:val="30"/>
          <w:lang w:val="en-US"/>
        </w:rPr>
      </w:pPr>
      <w:r w:rsidRPr="00A3271B">
        <w:rPr>
          <w:sz w:val="30"/>
          <w:szCs w:val="30"/>
          <w:lang w:val="en-US"/>
        </w:rPr>
        <w:t xml:space="preserve">Key words: subjective and objective factors, the modern philosophical anthropology, cognitive science, the </w:t>
      </w:r>
      <w:proofErr w:type="spellStart"/>
      <w:r w:rsidRPr="00A3271B">
        <w:rPr>
          <w:sz w:val="30"/>
          <w:szCs w:val="30"/>
          <w:lang w:val="en-US"/>
        </w:rPr>
        <w:t>projectivity</w:t>
      </w:r>
      <w:proofErr w:type="spellEnd"/>
      <w:r w:rsidRPr="00A3271B">
        <w:rPr>
          <w:sz w:val="30"/>
          <w:szCs w:val="30"/>
          <w:lang w:val="en-US"/>
        </w:rPr>
        <w:t xml:space="preserve"> of thinking, dialectics of the natural and the artificial, the rational and the irrational, the Russian </w:t>
      </w:r>
      <w:proofErr w:type="spellStart"/>
      <w:r w:rsidRPr="00A3271B">
        <w:rPr>
          <w:sz w:val="30"/>
          <w:szCs w:val="30"/>
          <w:lang w:val="en-US"/>
        </w:rPr>
        <w:t>organicism</w:t>
      </w:r>
      <w:proofErr w:type="spellEnd"/>
      <w:r w:rsidRPr="00A3271B">
        <w:rPr>
          <w:sz w:val="30"/>
          <w:szCs w:val="30"/>
          <w:lang w:val="en-US"/>
        </w:rPr>
        <w:t xml:space="preserve"> and Russian cosmism.</w:t>
      </w:r>
    </w:p>
    <w:p w:rsidR="00A3271B" w:rsidRPr="00A3271B" w:rsidRDefault="00A3271B" w:rsidP="00A3271B">
      <w:pPr>
        <w:pStyle w:val="a7"/>
        <w:ind w:firstLine="567"/>
        <w:jc w:val="center"/>
        <w:rPr>
          <w:b/>
          <w:i w:val="0"/>
          <w:sz w:val="30"/>
          <w:szCs w:val="30"/>
          <w:lang w:val="en-US"/>
        </w:rPr>
      </w:pPr>
    </w:p>
    <w:p w:rsidR="00A3271B" w:rsidRPr="00A3271B" w:rsidRDefault="00A3271B" w:rsidP="00A3271B">
      <w:pPr>
        <w:pStyle w:val="a9"/>
        <w:ind w:firstLine="567"/>
        <w:jc w:val="both"/>
      </w:pPr>
      <w:r w:rsidRPr="00A3271B">
        <w:lastRenderedPageBreak/>
        <w:t xml:space="preserve">Творчество, по определению Даниила Андреева, это «высшая, </w:t>
      </w:r>
      <w:proofErr w:type="spellStart"/>
      <w:r w:rsidRPr="00A3271B">
        <w:t>драгоценнейшая</w:t>
      </w:r>
      <w:proofErr w:type="spellEnd"/>
      <w:r w:rsidRPr="00A3271B">
        <w:t xml:space="preserve"> и священнейшая способность человека, проявление им божественной прерогативы духа», которое привлекало пытливую мысль человека во все </w:t>
      </w:r>
      <w:proofErr w:type="gramStart"/>
      <w:r w:rsidRPr="00A3271B">
        <w:t>времена</w:t>
      </w:r>
      <w:proofErr w:type="gramEnd"/>
      <w:r w:rsidRPr="00A3271B">
        <w:t>… в результате чего тема творчества приобретает все более проблематичный характер; причем настолько проблематичный, что исследователи в этой области начинают кричать: «</w:t>
      </w:r>
      <w:proofErr w:type="spellStart"/>
      <w:r w:rsidRPr="00A3271B">
        <w:t>Осторожно</w:t>
      </w:r>
      <w:proofErr w:type="gramStart"/>
      <w:r w:rsidRPr="00A3271B">
        <w:t>,т</w:t>
      </w:r>
      <w:proofErr w:type="gramEnd"/>
      <w:r w:rsidRPr="00A3271B">
        <w:t>ворчество</w:t>
      </w:r>
      <w:proofErr w:type="spellEnd"/>
      <w:r w:rsidRPr="00A3271B">
        <w:t xml:space="preserve">!» [1, </w:t>
      </w:r>
      <w:proofErr w:type="spellStart"/>
      <w:r w:rsidRPr="00A3271B">
        <w:t>c</w:t>
      </w:r>
      <w:proofErr w:type="spellEnd"/>
      <w:r w:rsidRPr="00A3271B">
        <w:t>. 72–81] Недостаточная развитость самосознания социального субъекта приводит к тому, что свобода, открытая Н.А. Бердяевым как субстанция творчества, оборачивается произволом, …..</w:t>
      </w:r>
    </w:p>
    <w:p w:rsidR="00A3271B" w:rsidRPr="00A3271B" w:rsidRDefault="00A3271B" w:rsidP="00A3271B">
      <w:pPr>
        <w:pStyle w:val="a9"/>
        <w:ind w:firstLine="567"/>
        <w:jc w:val="both"/>
      </w:pPr>
      <w:r w:rsidRPr="00A3271B">
        <w:t>В этих условиях необходимо объединять усилия на основе единого интеллектуально-духовного наследия наших родственных культур – наследия Серебряного века, о котором Н.А. Бердяев пророчески писал столетие назад: «Великое, вечно ценное прошлое всегда остается в глубине и к нему всегда возвращаются</w:t>
      </w:r>
      <w:proofErr w:type="gramStart"/>
      <w:r w:rsidRPr="00A3271B">
        <w:t>… П</w:t>
      </w:r>
      <w:proofErr w:type="gramEnd"/>
      <w:r w:rsidRPr="00A3271B">
        <w:t xml:space="preserve">озже и ценности культурного ренессанса начала века вернутся и войдут в творчество будущего. Без связи с прошлым, без памяти, культура так же не существует, как не существует без свободы» [12, </w:t>
      </w:r>
      <w:proofErr w:type="spellStart"/>
      <w:r w:rsidRPr="00A3271B">
        <w:t>c</w:t>
      </w:r>
      <w:proofErr w:type="spellEnd"/>
      <w:r w:rsidRPr="00A3271B">
        <w:t xml:space="preserve">. 279–280]. </w:t>
      </w:r>
    </w:p>
    <w:p w:rsidR="00A3271B" w:rsidRPr="00A3271B" w:rsidRDefault="00A3271B" w:rsidP="00A3271B">
      <w:pPr>
        <w:pStyle w:val="a9"/>
        <w:ind w:firstLine="567"/>
      </w:pPr>
    </w:p>
    <w:p w:rsidR="00A3271B" w:rsidRPr="00A3271B" w:rsidRDefault="00A3271B" w:rsidP="00A3271B">
      <w:pPr>
        <w:ind w:firstLine="567"/>
        <w:jc w:val="center"/>
        <w:rPr>
          <w:rFonts w:ascii="Times New Roman" w:hAnsi="Times New Roman" w:cs="Times New Roman"/>
          <w:sz w:val="26"/>
          <w:szCs w:val="26"/>
        </w:rPr>
      </w:pPr>
      <w:r w:rsidRPr="00A3271B">
        <w:rPr>
          <w:rFonts w:ascii="Times New Roman" w:hAnsi="Times New Roman" w:cs="Times New Roman"/>
          <w:sz w:val="26"/>
          <w:szCs w:val="26"/>
        </w:rPr>
        <w:t>Список литературы</w:t>
      </w:r>
    </w:p>
    <w:p w:rsidR="00A3271B" w:rsidRPr="00A3271B" w:rsidRDefault="00A3271B" w:rsidP="00A3271B">
      <w:pPr>
        <w:ind w:firstLine="567"/>
        <w:jc w:val="center"/>
        <w:rPr>
          <w:rFonts w:ascii="Times New Roman" w:hAnsi="Times New Roman" w:cs="Times New Roman"/>
          <w:sz w:val="26"/>
          <w:szCs w:val="26"/>
        </w:rPr>
      </w:pPr>
    </w:p>
    <w:p w:rsidR="00A3271B" w:rsidRPr="00A3271B" w:rsidRDefault="00A3271B" w:rsidP="00A3271B">
      <w:pPr>
        <w:pStyle w:val="ab"/>
        <w:ind w:firstLine="567"/>
        <w:jc w:val="both"/>
      </w:pPr>
      <w:r w:rsidRPr="00A3271B">
        <w:t>1. </w:t>
      </w:r>
      <w:proofErr w:type="spellStart"/>
      <w:r w:rsidRPr="00A3271B">
        <w:t>Кутырев</w:t>
      </w:r>
      <w:proofErr w:type="spellEnd"/>
      <w:r w:rsidRPr="00A3271B">
        <w:t xml:space="preserve"> В.А. Осторожно, творчество! // Вопросы философии. 1994. № 7–8. С. 72–81.</w:t>
      </w:r>
    </w:p>
    <w:p w:rsidR="00A3271B" w:rsidRPr="00A3271B" w:rsidRDefault="00A3271B" w:rsidP="00A3271B">
      <w:pPr>
        <w:pStyle w:val="ab"/>
        <w:ind w:firstLine="567"/>
        <w:jc w:val="both"/>
      </w:pPr>
      <w:r w:rsidRPr="00A3271B">
        <w:t>2. </w:t>
      </w:r>
      <w:proofErr w:type="gramStart"/>
      <w:r w:rsidRPr="00A3271B">
        <w:t>Белый</w:t>
      </w:r>
      <w:proofErr w:type="gramEnd"/>
      <w:r w:rsidRPr="00A3271B">
        <w:t xml:space="preserve"> А. Арабески. М., 1911. </w:t>
      </w:r>
      <w:proofErr w:type="gramStart"/>
      <w:r w:rsidRPr="00A3271B">
        <w:rPr>
          <w:lang w:val="en-US"/>
        </w:rPr>
        <w:t>IV</w:t>
      </w:r>
      <w:r w:rsidRPr="00A3271B">
        <w:t>, 501 с.</w:t>
      </w:r>
      <w:proofErr w:type="gramEnd"/>
    </w:p>
    <w:p w:rsidR="00A3271B" w:rsidRPr="00A3271B" w:rsidRDefault="00A3271B" w:rsidP="00A3271B">
      <w:pPr>
        <w:pStyle w:val="ab"/>
        <w:ind w:firstLine="567"/>
        <w:jc w:val="both"/>
        <w:rPr>
          <w:sz w:val="28"/>
        </w:rPr>
      </w:pPr>
      <w:r w:rsidRPr="00A3271B">
        <w:t xml:space="preserve">3. Ивин А.А. Обнаженность и отчуждение: философское эссе о природе человека. СПб.: </w:t>
      </w:r>
      <w:proofErr w:type="spellStart"/>
      <w:r w:rsidRPr="00A3271B">
        <w:t>Алетейя</w:t>
      </w:r>
      <w:proofErr w:type="spellEnd"/>
      <w:r w:rsidRPr="00A3271B">
        <w:t xml:space="preserve"> Историческая книга, 2015. 319 </w:t>
      </w:r>
      <w:proofErr w:type="gramStart"/>
      <w:r w:rsidRPr="00A3271B">
        <w:t>с</w:t>
      </w:r>
      <w:proofErr w:type="gramEnd"/>
      <w:r w:rsidRPr="00A3271B">
        <w:t>.</w:t>
      </w:r>
    </w:p>
    <w:p w:rsidR="00A3271B" w:rsidRPr="00A3271B" w:rsidRDefault="00A3271B" w:rsidP="001759A4">
      <w:pPr>
        <w:jc w:val="center"/>
        <w:rPr>
          <w:rFonts w:ascii="Times New Roman" w:hAnsi="Times New Roman" w:cs="Times New Roman"/>
          <w:sz w:val="28"/>
          <w:szCs w:val="28"/>
        </w:rPr>
      </w:pPr>
    </w:p>
    <w:sectPr w:rsidR="00A3271B" w:rsidRPr="00A3271B" w:rsidSect="00154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004EB8"/>
    <w:lvl w:ilvl="0">
      <w:start w:val="1"/>
      <w:numFmt w:val="bullet"/>
      <w:pStyle w:val="a"/>
      <w:lvlText w:val="–"/>
      <w:lvlJc w:val="left"/>
      <w:pPr>
        <w:ind w:left="36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9A4"/>
    <w:rsid w:val="00026596"/>
    <w:rsid w:val="00057ED6"/>
    <w:rsid w:val="00061EBE"/>
    <w:rsid w:val="000B65E3"/>
    <w:rsid w:val="000F0785"/>
    <w:rsid w:val="001000E3"/>
    <w:rsid w:val="001452AB"/>
    <w:rsid w:val="00153698"/>
    <w:rsid w:val="001759A4"/>
    <w:rsid w:val="001D538D"/>
    <w:rsid w:val="0020688C"/>
    <w:rsid w:val="00336222"/>
    <w:rsid w:val="00356BA2"/>
    <w:rsid w:val="003848FA"/>
    <w:rsid w:val="003A4112"/>
    <w:rsid w:val="003B742C"/>
    <w:rsid w:val="004B0763"/>
    <w:rsid w:val="004B1D62"/>
    <w:rsid w:val="00610812"/>
    <w:rsid w:val="00644398"/>
    <w:rsid w:val="006676DD"/>
    <w:rsid w:val="006A0053"/>
    <w:rsid w:val="006E2D4B"/>
    <w:rsid w:val="00720CE1"/>
    <w:rsid w:val="00732CBA"/>
    <w:rsid w:val="00782080"/>
    <w:rsid w:val="007E2356"/>
    <w:rsid w:val="007F67A6"/>
    <w:rsid w:val="008404D1"/>
    <w:rsid w:val="008B290D"/>
    <w:rsid w:val="008B6963"/>
    <w:rsid w:val="008F36AE"/>
    <w:rsid w:val="009253B3"/>
    <w:rsid w:val="0092676B"/>
    <w:rsid w:val="009B34FE"/>
    <w:rsid w:val="009C07AC"/>
    <w:rsid w:val="00A3271B"/>
    <w:rsid w:val="00A52AFC"/>
    <w:rsid w:val="00A7174C"/>
    <w:rsid w:val="00B20D45"/>
    <w:rsid w:val="00B2559C"/>
    <w:rsid w:val="00B262DF"/>
    <w:rsid w:val="00BF39F7"/>
    <w:rsid w:val="00C166C2"/>
    <w:rsid w:val="00C26186"/>
    <w:rsid w:val="00C40D43"/>
    <w:rsid w:val="00C57531"/>
    <w:rsid w:val="00CF0EF5"/>
    <w:rsid w:val="00CF3CB4"/>
    <w:rsid w:val="00CF7575"/>
    <w:rsid w:val="00D47562"/>
    <w:rsid w:val="00D94C57"/>
    <w:rsid w:val="00DA553F"/>
    <w:rsid w:val="00DB40B5"/>
    <w:rsid w:val="00DD367E"/>
    <w:rsid w:val="00E2055C"/>
    <w:rsid w:val="00E35FDE"/>
    <w:rsid w:val="00E47DEB"/>
    <w:rsid w:val="00EC7452"/>
    <w:rsid w:val="00EE0918"/>
    <w:rsid w:val="00F6418E"/>
    <w:rsid w:val="00FB1DA6"/>
    <w:rsid w:val="00FB3995"/>
    <w:rsid w:val="00FB642A"/>
    <w:rsid w:val="00FE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59A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1759A4"/>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paragraph" w:customStyle="1" w:styleId="2">
    <w:name w:val="Обычный2"/>
    <w:rsid w:val="001759A4"/>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paragraph" w:styleId="a">
    <w:name w:val="List Bullet"/>
    <w:basedOn w:val="a0"/>
    <w:rsid w:val="001759A4"/>
    <w:pPr>
      <w:numPr>
        <w:numId w:val="1"/>
      </w:numPr>
      <w:spacing w:after="0" w:line="240" w:lineRule="auto"/>
      <w:contextualSpacing/>
    </w:pPr>
    <w:rPr>
      <w:rFonts w:ascii="Times New Roman" w:eastAsia="Times New Roman" w:hAnsi="Times New Roman" w:cs="Times New Roman"/>
      <w:sz w:val="28"/>
      <w:szCs w:val="24"/>
      <w:lang w:eastAsia="ru-RU"/>
    </w:rPr>
  </w:style>
  <w:style w:type="paragraph" w:customStyle="1" w:styleId="3">
    <w:name w:val="Обычный3"/>
    <w:rsid w:val="001759A4"/>
    <w:pPr>
      <w:snapToGrid w:val="0"/>
      <w:spacing w:after="0" w:line="240" w:lineRule="auto"/>
    </w:pPr>
    <w:rPr>
      <w:rFonts w:ascii="Times New Roman" w:eastAsia="Times New Roman" w:hAnsi="Times New Roman" w:cs="Times New Roman"/>
      <w:sz w:val="20"/>
      <w:szCs w:val="20"/>
      <w:lang w:eastAsia="ru-RU"/>
    </w:rPr>
  </w:style>
  <w:style w:type="paragraph" w:customStyle="1" w:styleId="a4">
    <w:name w:val="автор"/>
    <w:basedOn w:val="a0"/>
    <w:qFormat/>
    <w:rsid w:val="001759A4"/>
    <w:pPr>
      <w:spacing w:after="0" w:line="240" w:lineRule="auto"/>
      <w:jc w:val="center"/>
    </w:pPr>
    <w:rPr>
      <w:rFonts w:ascii="Times New Roman" w:eastAsia="Times New Roman" w:hAnsi="Times New Roman" w:cs="Times New Roman"/>
      <w:i/>
      <w:sz w:val="24"/>
      <w:szCs w:val="24"/>
      <w:lang w:eastAsia="ru-RU"/>
    </w:rPr>
  </w:style>
  <w:style w:type="paragraph" w:customStyle="1" w:styleId="a5">
    <w:name w:val="организация"/>
    <w:basedOn w:val="a0"/>
    <w:qFormat/>
    <w:rsid w:val="001759A4"/>
    <w:pPr>
      <w:spacing w:after="0" w:line="240" w:lineRule="auto"/>
      <w:jc w:val="center"/>
    </w:pPr>
    <w:rPr>
      <w:rFonts w:ascii="Times New Roman" w:eastAsia="Times New Roman" w:hAnsi="Times New Roman" w:cs="Times New Roman"/>
      <w:sz w:val="24"/>
      <w:szCs w:val="24"/>
      <w:lang w:eastAsia="ru-RU"/>
    </w:rPr>
  </w:style>
  <w:style w:type="paragraph" w:customStyle="1" w:styleId="a6">
    <w:name w:val="название"/>
    <w:basedOn w:val="a0"/>
    <w:qFormat/>
    <w:rsid w:val="001759A4"/>
    <w:pPr>
      <w:spacing w:after="0" w:line="240" w:lineRule="auto"/>
      <w:jc w:val="center"/>
    </w:pPr>
    <w:rPr>
      <w:rFonts w:ascii="Times New Roman" w:eastAsia="Times New Roman" w:hAnsi="Times New Roman" w:cs="Times New Roman"/>
      <w:b/>
      <w:sz w:val="24"/>
      <w:szCs w:val="24"/>
      <w:lang w:eastAsia="ru-RU"/>
    </w:rPr>
  </w:style>
  <w:style w:type="paragraph" w:customStyle="1" w:styleId="a7">
    <w:name w:val="аннотация"/>
    <w:basedOn w:val="a0"/>
    <w:qFormat/>
    <w:rsid w:val="001759A4"/>
    <w:pPr>
      <w:spacing w:after="0" w:line="240" w:lineRule="auto"/>
      <w:ind w:firstLine="709"/>
    </w:pPr>
    <w:rPr>
      <w:rFonts w:ascii="Times New Roman" w:eastAsia="Times New Roman" w:hAnsi="Times New Roman" w:cs="Times New Roman"/>
      <w:i/>
      <w:sz w:val="26"/>
      <w:szCs w:val="24"/>
      <w:lang w:eastAsia="ru-RU"/>
    </w:rPr>
  </w:style>
  <w:style w:type="character" w:styleId="a8">
    <w:name w:val="Hyperlink"/>
    <w:basedOn w:val="a1"/>
    <w:uiPriority w:val="99"/>
    <w:unhideWhenUsed/>
    <w:rsid w:val="001759A4"/>
    <w:rPr>
      <w:color w:val="0000FF" w:themeColor="hyperlink"/>
      <w:u w:val="single"/>
    </w:rPr>
  </w:style>
  <w:style w:type="paragraph" w:styleId="a9">
    <w:name w:val="Body Text"/>
    <w:basedOn w:val="a0"/>
    <w:link w:val="aa"/>
    <w:rsid w:val="001759A4"/>
    <w:pPr>
      <w:spacing w:after="0" w:line="240" w:lineRule="auto"/>
      <w:ind w:firstLine="709"/>
    </w:pPr>
    <w:rPr>
      <w:rFonts w:ascii="Times New Roman" w:eastAsia="Times New Roman" w:hAnsi="Times New Roman" w:cs="Times New Roman"/>
      <w:sz w:val="30"/>
      <w:szCs w:val="30"/>
      <w:lang w:eastAsia="ru-RU"/>
    </w:rPr>
  </w:style>
  <w:style w:type="character" w:customStyle="1" w:styleId="aa">
    <w:name w:val="Основной текст Знак"/>
    <w:basedOn w:val="a1"/>
    <w:link w:val="a9"/>
    <w:rsid w:val="001759A4"/>
    <w:rPr>
      <w:rFonts w:ascii="Times New Roman" w:eastAsia="Times New Roman" w:hAnsi="Times New Roman" w:cs="Times New Roman"/>
      <w:sz w:val="30"/>
      <w:szCs w:val="30"/>
      <w:lang w:eastAsia="ru-RU"/>
    </w:rPr>
  </w:style>
  <w:style w:type="paragraph" w:customStyle="1" w:styleId="ab">
    <w:name w:val="литература"/>
    <w:basedOn w:val="a0"/>
    <w:qFormat/>
    <w:rsid w:val="001759A4"/>
    <w:pPr>
      <w:spacing w:after="0" w:line="240" w:lineRule="auto"/>
      <w:ind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1"/>
    <w:rsid w:val="0092676B"/>
  </w:style>
  <w:style w:type="character" w:customStyle="1" w:styleId="small">
    <w:name w:val="small"/>
    <w:basedOn w:val="a1"/>
    <w:rsid w:val="00026596"/>
  </w:style>
</w:styles>
</file>

<file path=word/webSettings.xml><?xml version="1.0" encoding="utf-8"?>
<w:webSettings xmlns:r="http://schemas.openxmlformats.org/officeDocument/2006/relationships" xmlns:w="http://schemas.openxmlformats.org/wordprocessingml/2006/main">
  <w:divs>
    <w:div w:id="430009777">
      <w:bodyDiv w:val="1"/>
      <w:marLeft w:val="0"/>
      <w:marRight w:val="0"/>
      <w:marTop w:val="0"/>
      <w:marBottom w:val="0"/>
      <w:divBdr>
        <w:top w:val="none" w:sz="0" w:space="0" w:color="auto"/>
        <w:left w:val="none" w:sz="0" w:space="0" w:color="auto"/>
        <w:bottom w:val="none" w:sz="0" w:space="0" w:color="auto"/>
        <w:right w:val="none" w:sz="0" w:space="0" w:color="auto"/>
      </w:divBdr>
    </w:div>
    <w:div w:id="708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loboeva.o@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loboeva.o@inbox.ru" TargetMode="External"/><Relationship Id="rId5" Type="http://schemas.openxmlformats.org/officeDocument/2006/relationships/hyperlink" Target="http://hotel.unec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Aleks</cp:lastModifiedBy>
  <cp:revision>3</cp:revision>
  <dcterms:created xsi:type="dcterms:W3CDTF">2018-12-10T06:54:00Z</dcterms:created>
  <dcterms:modified xsi:type="dcterms:W3CDTF">2018-12-10T06:58:00Z</dcterms:modified>
</cp:coreProperties>
</file>