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7F" w:rsidRDefault="00FF047F" w:rsidP="00FF047F">
      <w:pPr>
        <w:pStyle w:val="a6"/>
        <w:spacing w:before="0" w:after="0"/>
        <w:ind w:left="0"/>
      </w:pPr>
    </w:p>
    <w:p w:rsidR="004B6564" w:rsidRPr="00AA4BBE" w:rsidRDefault="004B6564" w:rsidP="00F9190D">
      <w:pPr>
        <w:pStyle w:val="a4"/>
        <w:ind w:left="707"/>
        <w:rPr>
          <w:sz w:val="28"/>
          <w:szCs w:val="28"/>
        </w:rPr>
      </w:pPr>
      <w:r w:rsidRPr="00AA4BBE">
        <w:rPr>
          <w:sz w:val="28"/>
          <w:szCs w:val="28"/>
        </w:rPr>
        <w:t>Отчёт о проведённой объектовой тренировки в СПбГЭУ</w:t>
      </w:r>
    </w:p>
    <w:p w:rsidR="004B6564" w:rsidRPr="00974889" w:rsidRDefault="004B6564" w:rsidP="004B6564">
      <w:pPr>
        <w:pStyle w:val="a4"/>
        <w:jc w:val="center"/>
        <w:rPr>
          <w:sz w:val="16"/>
          <w:szCs w:val="16"/>
        </w:rPr>
      </w:pPr>
    </w:p>
    <w:p w:rsidR="004B6564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 xml:space="preserve">          В соответствии с Планом основных мероприятий университета по вопросам Гражданской обороны, чрезвычайным ситуациям и обеспечения пожарной безопасности на 2019 учебный год в СПбГЭУ 25 апреля 2019 года проведена объектовая тренировка на тему: «Действия членов КЧСПБ, штаба по делам ГО и ЧС университета, нештатных формирований ГО по защите работников и обучающихся учебного корпуса по адресу: Санкт-Петербург, ул. 7-ая Красноармейская, д.6/8 в условиях угрозы возникновения и возникновении радиационного заражения территории и объектов университета». </w:t>
      </w:r>
    </w:p>
    <w:p w:rsidR="004B6564" w:rsidRPr="008958A5" w:rsidRDefault="004B6564" w:rsidP="004B6564">
      <w:pPr>
        <w:pStyle w:val="a4"/>
        <w:rPr>
          <w:sz w:val="16"/>
          <w:szCs w:val="16"/>
        </w:rPr>
      </w:pPr>
    </w:p>
    <w:p w:rsidR="004B6564" w:rsidRPr="00AA4BBE" w:rsidRDefault="004B6564" w:rsidP="004B6564">
      <w:pPr>
        <w:jc w:val="both"/>
        <w:rPr>
          <w:sz w:val="26"/>
          <w:szCs w:val="26"/>
          <w:u w:val="single"/>
        </w:rPr>
      </w:pPr>
      <w:r w:rsidRPr="00AA4BBE">
        <w:rPr>
          <w:sz w:val="26"/>
          <w:szCs w:val="26"/>
          <w:u w:val="single"/>
        </w:rPr>
        <w:t>Основные учебные цели:</w:t>
      </w:r>
    </w:p>
    <w:p w:rsidR="004B6564" w:rsidRPr="00AA4BBE" w:rsidRDefault="004B6564" w:rsidP="004B6564">
      <w:pPr>
        <w:pStyle w:val="a4"/>
        <w:numPr>
          <w:ilvl w:val="0"/>
          <w:numId w:val="3"/>
        </w:numPr>
        <w:tabs>
          <w:tab w:val="num" w:pos="-540"/>
          <w:tab w:val="left" w:pos="426"/>
        </w:tabs>
        <w:ind w:left="426" w:hanging="426"/>
        <w:rPr>
          <w:sz w:val="26"/>
          <w:szCs w:val="26"/>
        </w:rPr>
      </w:pPr>
      <w:r w:rsidRPr="00AA4BBE">
        <w:rPr>
          <w:sz w:val="26"/>
          <w:szCs w:val="26"/>
        </w:rPr>
        <w:t>Проверить реальность Плана действий по предупреждению и ликвидации ЧС в мирное время, внести в него необходимые уточнения и привести в соответствие с современными требованиями и конкретными условиями.</w:t>
      </w:r>
    </w:p>
    <w:p w:rsidR="004B6564" w:rsidRPr="00AA4BBE" w:rsidRDefault="004B6564" w:rsidP="004B6564">
      <w:pPr>
        <w:pStyle w:val="a4"/>
        <w:numPr>
          <w:ilvl w:val="0"/>
          <w:numId w:val="3"/>
        </w:numPr>
        <w:tabs>
          <w:tab w:val="num" w:pos="-540"/>
          <w:tab w:val="left" w:pos="426"/>
          <w:tab w:val="left" w:pos="1134"/>
        </w:tabs>
        <w:ind w:left="426" w:hanging="426"/>
        <w:rPr>
          <w:sz w:val="26"/>
          <w:szCs w:val="26"/>
        </w:rPr>
      </w:pPr>
      <w:r w:rsidRPr="00AA4BBE">
        <w:rPr>
          <w:sz w:val="26"/>
          <w:szCs w:val="26"/>
        </w:rPr>
        <w:t xml:space="preserve">Проверить систему оповещения членов КЧСПБ СПбГЭУ. Дать практику членам КЧСПБ, ОЭК, ПУФ в выполнении своих функциональных обязанностей по порядку действий при радиационном заражении территории и объектов университета. </w:t>
      </w:r>
    </w:p>
    <w:p w:rsidR="004B6564" w:rsidRPr="00AA4BBE" w:rsidRDefault="004B6564" w:rsidP="004B6564">
      <w:pPr>
        <w:pStyle w:val="a4"/>
        <w:numPr>
          <w:ilvl w:val="0"/>
          <w:numId w:val="3"/>
        </w:numPr>
        <w:tabs>
          <w:tab w:val="num" w:pos="-540"/>
          <w:tab w:val="left" w:pos="426"/>
          <w:tab w:val="left" w:pos="1134"/>
        </w:tabs>
        <w:ind w:left="426" w:hanging="426"/>
        <w:rPr>
          <w:sz w:val="26"/>
          <w:szCs w:val="26"/>
        </w:rPr>
      </w:pPr>
      <w:r w:rsidRPr="00AA4BBE">
        <w:rPr>
          <w:sz w:val="26"/>
          <w:szCs w:val="26"/>
        </w:rPr>
        <w:t>Дать практику нештатным формированиям ГО СПбГЭУ в сборе, развёртывании и приведении в готовность.</w:t>
      </w:r>
    </w:p>
    <w:p w:rsidR="004B6564" w:rsidRPr="00AA4BBE" w:rsidRDefault="004B6564" w:rsidP="004B6564">
      <w:pPr>
        <w:pStyle w:val="a4"/>
        <w:numPr>
          <w:ilvl w:val="0"/>
          <w:numId w:val="3"/>
        </w:numPr>
        <w:tabs>
          <w:tab w:val="num" w:pos="-540"/>
          <w:tab w:val="left" w:pos="426"/>
        </w:tabs>
        <w:ind w:left="426" w:hanging="426"/>
        <w:rPr>
          <w:sz w:val="26"/>
          <w:szCs w:val="26"/>
        </w:rPr>
      </w:pPr>
      <w:r w:rsidRPr="00AA4BBE">
        <w:rPr>
          <w:sz w:val="26"/>
          <w:szCs w:val="26"/>
        </w:rPr>
        <w:t>Повысить готовность работников и обучающихся СПбГЭУ, не входящих в нештатные формирования ГО, к участию в решении сложных и многогранных задач при чрезвычайных ситуациях природного и техногенного характера.</w:t>
      </w:r>
    </w:p>
    <w:p w:rsidR="004B6564" w:rsidRPr="00AA4BBE" w:rsidRDefault="004B6564" w:rsidP="004B6564">
      <w:pPr>
        <w:pStyle w:val="a4"/>
        <w:rPr>
          <w:sz w:val="16"/>
          <w:szCs w:val="16"/>
        </w:rPr>
      </w:pPr>
    </w:p>
    <w:p w:rsidR="004B6564" w:rsidRPr="00AA4BBE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>На объектовую тренировку были привлечены: члены КЧСПБ, руководители ОЭК, ПУФ, начальники служб ГО и ЧС, руководители ГО и ЧС структурных подразделений, и их уполномоченные по делам ГО и ЧС, личный состав нештатных формирований ГО, работники и обучающиеся СПбГЭУ, а также:</w:t>
      </w:r>
    </w:p>
    <w:p w:rsidR="004B6564" w:rsidRPr="00AA4BBE" w:rsidRDefault="004B6564" w:rsidP="004B6564">
      <w:pPr>
        <w:pStyle w:val="a4"/>
        <w:numPr>
          <w:ilvl w:val="0"/>
          <w:numId w:val="4"/>
        </w:numPr>
        <w:tabs>
          <w:tab w:val="clear" w:pos="1429"/>
          <w:tab w:val="num" w:pos="0"/>
          <w:tab w:val="num" w:pos="426"/>
        </w:tabs>
        <w:ind w:left="0" w:firstLine="0"/>
        <w:rPr>
          <w:sz w:val="26"/>
          <w:szCs w:val="26"/>
        </w:rPr>
      </w:pPr>
      <w:r w:rsidRPr="00AA4BBE">
        <w:rPr>
          <w:sz w:val="26"/>
          <w:szCs w:val="26"/>
        </w:rPr>
        <w:t xml:space="preserve">Комиссия по чрезвычайным ситуациям и обеспечению пожарной безопасности, уполномоченные по делам ГО и ЧС структурных подразделений университета – 32 чел. (85%); </w:t>
      </w:r>
    </w:p>
    <w:p w:rsidR="004B6564" w:rsidRPr="00AA4BBE" w:rsidRDefault="004B6564" w:rsidP="004B6564">
      <w:pPr>
        <w:pStyle w:val="a4"/>
        <w:numPr>
          <w:ilvl w:val="0"/>
          <w:numId w:val="4"/>
        </w:numPr>
        <w:tabs>
          <w:tab w:val="num" w:pos="0"/>
          <w:tab w:val="left" w:pos="426"/>
        </w:tabs>
        <w:ind w:left="1080" w:hanging="1080"/>
        <w:rPr>
          <w:sz w:val="26"/>
          <w:szCs w:val="26"/>
        </w:rPr>
      </w:pPr>
      <w:r w:rsidRPr="00AA4BBE">
        <w:rPr>
          <w:sz w:val="26"/>
          <w:szCs w:val="26"/>
        </w:rPr>
        <w:t>Нештатные формирования ГО – 31 чел. (60%)</w:t>
      </w:r>
    </w:p>
    <w:p w:rsidR="004B6564" w:rsidRPr="00AA4BBE" w:rsidRDefault="004B6564" w:rsidP="004B6564">
      <w:pPr>
        <w:pStyle w:val="a4"/>
        <w:ind w:firstLine="0"/>
        <w:rPr>
          <w:sz w:val="26"/>
          <w:szCs w:val="26"/>
        </w:rPr>
      </w:pPr>
      <w:r w:rsidRPr="00AA4BBE">
        <w:rPr>
          <w:sz w:val="26"/>
          <w:szCs w:val="26"/>
        </w:rPr>
        <w:t>в том числе:</w:t>
      </w:r>
    </w:p>
    <w:p w:rsidR="004B6564" w:rsidRPr="00AA4BBE" w:rsidRDefault="004B6564" w:rsidP="004B6564">
      <w:pPr>
        <w:pStyle w:val="a4"/>
        <w:tabs>
          <w:tab w:val="left" w:pos="1080"/>
        </w:tabs>
        <w:ind w:left="1080" w:hanging="654"/>
        <w:rPr>
          <w:sz w:val="26"/>
          <w:szCs w:val="26"/>
        </w:rPr>
      </w:pPr>
      <w:r w:rsidRPr="00AA4BBE">
        <w:rPr>
          <w:sz w:val="26"/>
          <w:szCs w:val="26"/>
        </w:rPr>
        <w:t xml:space="preserve">-   санитарный пост - 5 чел.; </w:t>
      </w:r>
    </w:p>
    <w:p w:rsidR="004B6564" w:rsidRPr="00AA4BBE" w:rsidRDefault="004B6564" w:rsidP="004B6564">
      <w:pPr>
        <w:pStyle w:val="a4"/>
        <w:numPr>
          <w:ilvl w:val="1"/>
          <w:numId w:val="4"/>
        </w:numPr>
        <w:tabs>
          <w:tab w:val="clear" w:pos="1440"/>
          <w:tab w:val="left" w:pos="709"/>
          <w:tab w:val="left" w:leader="dot" w:pos="4320"/>
        </w:tabs>
        <w:ind w:hanging="1014"/>
        <w:rPr>
          <w:sz w:val="26"/>
          <w:szCs w:val="26"/>
        </w:rPr>
      </w:pPr>
      <w:r w:rsidRPr="00AA4BBE">
        <w:rPr>
          <w:sz w:val="26"/>
          <w:szCs w:val="26"/>
        </w:rPr>
        <w:t xml:space="preserve">два поста </w:t>
      </w:r>
      <w:proofErr w:type="spellStart"/>
      <w:r w:rsidRPr="00AA4BBE">
        <w:rPr>
          <w:sz w:val="26"/>
          <w:szCs w:val="26"/>
        </w:rPr>
        <w:t>РиХН</w:t>
      </w:r>
      <w:proofErr w:type="spellEnd"/>
      <w:r w:rsidRPr="00AA4BBE">
        <w:rPr>
          <w:sz w:val="26"/>
          <w:szCs w:val="26"/>
        </w:rPr>
        <w:t xml:space="preserve"> - 6 чел.; </w:t>
      </w:r>
    </w:p>
    <w:p w:rsidR="004B6564" w:rsidRPr="00AA4BBE" w:rsidRDefault="004B6564" w:rsidP="004B6564">
      <w:pPr>
        <w:pStyle w:val="a4"/>
        <w:numPr>
          <w:ilvl w:val="1"/>
          <w:numId w:val="4"/>
        </w:numPr>
        <w:tabs>
          <w:tab w:val="left" w:pos="709"/>
          <w:tab w:val="left" w:leader="dot" w:pos="4320"/>
        </w:tabs>
        <w:ind w:hanging="1014"/>
        <w:rPr>
          <w:sz w:val="26"/>
          <w:szCs w:val="26"/>
        </w:rPr>
      </w:pPr>
      <w:r w:rsidRPr="00AA4BBE">
        <w:rPr>
          <w:sz w:val="26"/>
          <w:szCs w:val="26"/>
        </w:rPr>
        <w:t>два звена пожаротушения - 8 чел.;</w:t>
      </w:r>
    </w:p>
    <w:p w:rsidR="004B6564" w:rsidRPr="00AA4BBE" w:rsidRDefault="004B6564" w:rsidP="004B6564">
      <w:pPr>
        <w:pStyle w:val="a4"/>
        <w:numPr>
          <w:ilvl w:val="1"/>
          <w:numId w:val="4"/>
        </w:numPr>
        <w:tabs>
          <w:tab w:val="left" w:pos="709"/>
          <w:tab w:val="left" w:leader="dot" w:pos="4320"/>
        </w:tabs>
        <w:ind w:hanging="1014"/>
        <w:rPr>
          <w:sz w:val="26"/>
          <w:szCs w:val="26"/>
        </w:rPr>
      </w:pPr>
      <w:r w:rsidRPr="00AA4BBE">
        <w:rPr>
          <w:sz w:val="26"/>
          <w:szCs w:val="26"/>
        </w:rPr>
        <w:t>звено охраны общественного порядка - 8 чел.;</w:t>
      </w:r>
    </w:p>
    <w:p w:rsidR="004B6564" w:rsidRPr="00AA4BBE" w:rsidRDefault="004B6564" w:rsidP="004B6564">
      <w:pPr>
        <w:pStyle w:val="a4"/>
        <w:numPr>
          <w:ilvl w:val="1"/>
          <w:numId w:val="4"/>
        </w:numPr>
        <w:tabs>
          <w:tab w:val="left" w:pos="709"/>
          <w:tab w:val="left" w:leader="dot" w:pos="4320"/>
        </w:tabs>
        <w:ind w:hanging="1014"/>
        <w:rPr>
          <w:sz w:val="26"/>
          <w:szCs w:val="26"/>
        </w:rPr>
      </w:pPr>
      <w:r w:rsidRPr="00AA4BBE">
        <w:rPr>
          <w:sz w:val="26"/>
          <w:szCs w:val="26"/>
        </w:rPr>
        <w:t>пункт выдачи СИЗ - 4 чел.</w:t>
      </w:r>
    </w:p>
    <w:p w:rsidR="004B6564" w:rsidRDefault="004B6564" w:rsidP="004B6564">
      <w:pPr>
        <w:pStyle w:val="a4"/>
        <w:numPr>
          <w:ilvl w:val="0"/>
          <w:numId w:val="4"/>
        </w:numPr>
        <w:tabs>
          <w:tab w:val="num" w:pos="0"/>
          <w:tab w:val="left" w:pos="426"/>
        </w:tabs>
        <w:ind w:left="1080" w:hanging="1080"/>
        <w:rPr>
          <w:sz w:val="26"/>
          <w:szCs w:val="26"/>
        </w:rPr>
      </w:pPr>
      <w:r w:rsidRPr="00AA4BBE">
        <w:rPr>
          <w:sz w:val="26"/>
          <w:szCs w:val="26"/>
        </w:rPr>
        <w:t xml:space="preserve">Работники и обучающиеся СПбГЭУ - 250 чел. </w:t>
      </w:r>
    </w:p>
    <w:p w:rsidR="004B6564" w:rsidRPr="00974889" w:rsidRDefault="004B6564" w:rsidP="00D45BC0">
      <w:pPr>
        <w:pStyle w:val="a4"/>
        <w:tabs>
          <w:tab w:val="left" w:pos="426"/>
        </w:tabs>
        <w:ind w:firstLine="0"/>
        <w:rPr>
          <w:sz w:val="16"/>
          <w:szCs w:val="16"/>
        </w:rPr>
      </w:pPr>
    </w:p>
    <w:p w:rsidR="004B6564" w:rsidRPr="00AA4BBE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>Привлекаемые на объектовую тренировку нештатные формирования ГО укомплектованы имуществом и специальной техникой согласно нормам оснащения. Объектовая тренировка проходила строго по плану и учебному сценарию.</w:t>
      </w:r>
    </w:p>
    <w:p w:rsidR="004B6564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 xml:space="preserve">Руководитель объектовой тренировки, председатель КЧСПБ – проректор по административной работе СПбГЭУ Микадзе С. Ю. </w:t>
      </w:r>
    </w:p>
    <w:p w:rsidR="004B6564" w:rsidRPr="008958A5" w:rsidRDefault="004B6564" w:rsidP="004B6564">
      <w:pPr>
        <w:pStyle w:val="a4"/>
        <w:rPr>
          <w:sz w:val="16"/>
          <w:szCs w:val="16"/>
        </w:rPr>
      </w:pPr>
    </w:p>
    <w:p w:rsidR="004B6564" w:rsidRPr="00AA4BBE" w:rsidRDefault="004B6564" w:rsidP="004B65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объектовой тренировки </w:t>
      </w:r>
      <w:r w:rsidRPr="00AA4BBE">
        <w:rPr>
          <w:sz w:val="26"/>
          <w:szCs w:val="26"/>
        </w:rPr>
        <w:t xml:space="preserve">были заслушаны доклады: </w:t>
      </w:r>
    </w:p>
    <w:p w:rsidR="004B6564" w:rsidRPr="00AA4BBE" w:rsidRDefault="004B6564" w:rsidP="004B6564">
      <w:pPr>
        <w:pStyle w:val="a7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AA4BBE">
        <w:rPr>
          <w:sz w:val="26"/>
          <w:szCs w:val="26"/>
        </w:rPr>
        <w:t>Начальника расчётно-аналитической группы университета - Осипова А</w:t>
      </w:r>
      <w:r>
        <w:rPr>
          <w:sz w:val="26"/>
          <w:szCs w:val="26"/>
        </w:rPr>
        <w:t>.</w:t>
      </w:r>
      <w:r w:rsidRPr="00AA4BBE"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.: </w:t>
      </w:r>
      <w:r w:rsidRPr="00AA4BBE">
        <w:rPr>
          <w:sz w:val="26"/>
          <w:szCs w:val="26"/>
        </w:rPr>
        <w:t>«Расчёты прогнозирования, возможные зоны радиационного заражения, зоны безопасности в городе и маршруты выхода»;</w:t>
      </w:r>
    </w:p>
    <w:p w:rsidR="004B6564" w:rsidRPr="00AA4BBE" w:rsidRDefault="004B6564" w:rsidP="004B6564">
      <w:pPr>
        <w:pStyle w:val="a7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proofErr w:type="spellStart"/>
      <w:r w:rsidRPr="00AA4BBE">
        <w:rPr>
          <w:sz w:val="26"/>
          <w:szCs w:val="26"/>
        </w:rPr>
        <w:lastRenderedPageBreak/>
        <w:t>И.о</w:t>
      </w:r>
      <w:proofErr w:type="spellEnd"/>
      <w:r w:rsidRPr="00AA4BBE">
        <w:rPr>
          <w:sz w:val="26"/>
          <w:szCs w:val="26"/>
        </w:rPr>
        <w:t>. начальника службы противорадиационной и против</w:t>
      </w:r>
      <w:r w:rsidR="00974889">
        <w:rPr>
          <w:sz w:val="26"/>
          <w:szCs w:val="26"/>
        </w:rPr>
        <w:t xml:space="preserve">охимической защиты университета </w:t>
      </w:r>
      <w:proofErr w:type="spellStart"/>
      <w:r w:rsidRPr="00AA4BBE">
        <w:rPr>
          <w:sz w:val="26"/>
          <w:szCs w:val="26"/>
        </w:rPr>
        <w:t>Дергаля</w:t>
      </w:r>
      <w:proofErr w:type="spellEnd"/>
      <w:r w:rsidRPr="00AA4BBE">
        <w:rPr>
          <w:sz w:val="26"/>
          <w:szCs w:val="26"/>
        </w:rPr>
        <w:t xml:space="preserve"> П</w:t>
      </w:r>
      <w:r>
        <w:rPr>
          <w:sz w:val="26"/>
          <w:szCs w:val="26"/>
        </w:rPr>
        <w:t>.П.</w:t>
      </w:r>
      <w:r w:rsidRPr="00AA4BBE">
        <w:rPr>
          <w:sz w:val="26"/>
          <w:szCs w:val="26"/>
        </w:rPr>
        <w:t>: «О прогнозируемой техногенной обстановке, необходимых первоочередных мероприятиях по защите работников и обучающихся в условиях угрозы возникновения чрезвычайной ситуации техногенного характера из-за аварии на ЛАЭС</w:t>
      </w:r>
      <w:r>
        <w:rPr>
          <w:sz w:val="26"/>
          <w:szCs w:val="26"/>
        </w:rPr>
        <w:t>.</w:t>
      </w:r>
    </w:p>
    <w:p w:rsidR="004B6564" w:rsidRPr="00AA4BBE" w:rsidRDefault="004B6564" w:rsidP="004B6564">
      <w:pPr>
        <w:pStyle w:val="a8"/>
        <w:ind w:firstLine="708"/>
        <w:jc w:val="both"/>
        <w:rPr>
          <w:b/>
          <w:i/>
          <w:sz w:val="26"/>
          <w:szCs w:val="26"/>
        </w:rPr>
      </w:pPr>
      <w:r w:rsidRPr="002001C9">
        <w:rPr>
          <w:sz w:val="26"/>
          <w:szCs w:val="26"/>
        </w:rPr>
        <w:t>Свои предложения для выработки решения председателем КЧСПБ университета о проведении практических мероприятий по защите работников и обучающихся в учебном корпусе по адресу: ул.7-я Красноармейская, д.6/8 в условиях угрозы возникновения и возникновении радиационного заражения территорий и объектов учебного корпуса по адресу: ул.7-я Красноармейская, д.6/8 доложила руководитель ГО и ЧС юридического</w:t>
      </w:r>
      <w:r w:rsidRPr="00AA4BBE">
        <w:rPr>
          <w:sz w:val="26"/>
          <w:szCs w:val="26"/>
        </w:rPr>
        <w:t xml:space="preserve"> факультета Крайнова Н. А.</w:t>
      </w:r>
    </w:p>
    <w:p w:rsidR="004B6564" w:rsidRDefault="004B6564" w:rsidP="004B6564">
      <w:pPr>
        <w:pStyle w:val="a8"/>
        <w:ind w:firstLine="708"/>
        <w:jc w:val="both"/>
        <w:rPr>
          <w:sz w:val="26"/>
          <w:szCs w:val="26"/>
        </w:rPr>
      </w:pPr>
      <w:r w:rsidRPr="00AA4BBE">
        <w:rPr>
          <w:sz w:val="26"/>
          <w:szCs w:val="26"/>
        </w:rPr>
        <w:t xml:space="preserve">О порядке проведения </w:t>
      </w:r>
      <w:proofErr w:type="spellStart"/>
      <w:r w:rsidRPr="00AA4BBE">
        <w:rPr>
          <w:sz w:val="26"/>
          <w:szCs w:val="26"/>
        </w:rPr>
        <w:t>эвакомероприятий</w:t>
      </w:r>
      <w:proofErr w:type="spellEnd"/>
      <w:r w:rsidRPr="00AA4BBE">
        <w:rPr>
          <w:sz w:val="26"/>
          <w:szCs w:val="26"/>
        </w:rPr>
        <w:t xml:space="preserve"> в случае экстренной временной эвакуации работников и обучающихся в безопасный район (безопасную зону) доложила заместитель Председателя объектовой </w:t>
      </w:r>
      <w:proofErr w:type="spellStart"/>
      <w:r w:rsidRPr="00AA4BBE">
        <w:rPr>
          <w:sz w:val="26"/>
          <w:szCs w:val="26"/>
        </w:rPr>
        <w:t>эвакокомиссии</w:t>
      </w:r>
      <w:proofErr w:type="spellEnd"/>
      <w:r w:rsidRPr="00AA4BBE">
        <w:rPr>
          <w:sz w:val="26"/>
          <w:szCs w:val="26"/>
        </w:rPr>
        <w:t xml:space="preserve"> </w:t>
      </w:r>
      <w:proofErr w:type="spellStart"/>
      <w:r w:rsidRPr="00AA4BBE">
        <w:rPr>
          <w:sz w:val="26"/>
          <w:szCs w:val="26"/>
        </w:rPr>
        <w:t>Литусова</w:t>
      </w:r>
      <w:proofErr w:type="spellEnd"/>
      <w:r w:rsidRPr="00AA4BBE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Pr="00AA4BBE">
        <w:rPr>
          <w:sz w:val="26"/>
          <w:szCs w:val="26"/>
        </w:rPr>
        <w:t xml:space="preserve"> В.</w:t>
      </w:r>
    </w:p>
    <w:p w:rsidR="004B6564" w:rsidRPr="008958A5" w:rsidRDefault="004B6564" w:rsidP="004B6564">
      <w:pPr>
        <w:pStyle w:val="a8"/>
        <w:ind w:firstLine="708"/>
        <w:jc w:val="both"/>
        <w:rPr>
          <w:sz w:val="16"/>
          <w:szCs w:val="16"/>
        </w:rPr>
      </w:pPr>
    </w:p>
    <w:p w:rsidR="004B6564" w:rsidRDefault="004B6564" w:rsidP="004B6564">
      <w:pPr>
        <w:ind w:firstLine="709"/>
        <w:jc w:val="both"/>
        <w:rPr>
          <w:sz w:val="26"/>
          <w:szCs w:val="26"/>
        </w:rPr>
      </w:pPr>
      <w:r w:rsidRPr="00631964">
        <w:rPr>
          <w:sz w:val="26"/>
          <w:szCs w:val="26"/>
        </w:rPr>
        <w:t xml:space="preserve">В ходе объектовой тренировки было обращено особое внимание её участников на качество </w:t>
      </w:r>
      <w:r>
        <w:rPr>
          <w:sz w:val="26"/>
          <w:szCs w:val="26"/>
        </w:rPr>
        <w:t xml:space="preserve">и </w:t>
      </w:r>
      <w:r w:rsidRPr="00631964">
        <w:rPr>
          <w:sz w:val="26"/>
          <w:szCs w:val="26"/>
        </w:rPr>
        <w:t>чёткость доведения задач до исполнителей, своевременность донесений и докладов об обстановке</w:t>
      </w:r>
      <w:r>
        <w:rPr>
          <w:sz w:val="26"/>
          <w:szCs w:val="26"/>
        </w:rPr>
        <w:t xml:space="preserve"> и о </w:t>
      </w:r>
      <w:r w:rsidRPr="00631964">
        <w:rPr>
          <w:sz w:val="26"/>
          <w:szCs w:val="26"/>
        </w:rPr>
        <w:t xml:space="preserve">принятых решениях </w:t>
      </w:r>
      <w:r>
        <w:rPr>
          <w:sz w:val="26"/>
          <w:szCs w:val="26"/>
        </w:rPr>
        <w:t>в</w:t>
      </w:r>
      <w:r w:rsidRPr="00631964">
        <w:rPr>
          <w:sz w:val="26"/>
          <w:szCs w:val="26"/>
        </w:rPr>
        <w:t xml:space="preserve"> ходе выполнения поставленных задач.</w:t>
      </w:r>
    </w:p>
    <w:p w:rsidR="004B6564" w:rsidRDefault="004B6564" w:rsidP="004B6564">
      <w:pPr>
        <w:ind w:firstLine="709"/>
        <w:jc w:val="both"/>
        <w:rPr>
          <w:sz w:val="26"/>
          <w:szCs w:val="26"/>
        </w:rPr>
      </w:pPr>
      <w:r w:rsidRPr="00AA4BBE">
        <w:rPr>
          <w:sz w:val="26"/>
          <w:szCs w:val="26"/>
        </w:rPr>
        <w:t xml:space="preserve">Учебные цели, поставленные на объектовую тренировку руководителем ГО – ректором СПбГЭУ, достигнуты. </w:t>
      </w:r>
    </w:p>
    <w:p w:rsidR="004B6564" w:rsidRDefault="004B6564" w:rsidP="004B6564">
      <w:pPr>
        <w:ind w:firstLine="709"/>
        <w:jc w:val="both"/>
        <w:rPr>
          <w:sz w:val="26"/>
          <w:szCs w:val="26"/>
        </w:rPr>
      </w:pPr>
      <w:r w:rsidRPr="00AA4BBE">
        <w:rPr>
          <w:sz w:val="26"/>
          <w:szCs w:val="26"/>
        </w:rPr>
        <w:t>План объектовой тренировки выполнен полностью. В ходе объектовой тренировки все участник</w:t>
      </w:r>
      <w:r>
        <w:rPr>
          <w:sz w:val="26"/>
          <w:szCs w:val="26"/>
        </w:rPr>
        <w:t>и</w:t>
      </w:r>
      <w:r w:rsidRPr="00AA4BBE">
        <w:rPr>
          <w:sz w:val="26"/>
          <w:szCs w:val="26"/>
        </w:rPr>
        <w:t xml:space="preserve"> строго соблюдали требования инструкции по технике безопасности и противопожарной без</w:t>
      </w:r>
      <w:r>
        <w:rPr>
          <w:sz w:val="26"/>
          <w:szCs w:val="26"/>
        </w:rPr>
        <w:t>о</w:t>
      </w:r>
      <w:r w:rsidRPr="00AA4BBE">
        <w:rPr>
          <w:sz w:val="26"/>
          <w:szCs w:val="26"/>
        </w:rPr>
        <w:t xml:space="preserve">пасности. </w:t>
      </w:r>
    </w:p>
    <w:p w:rsidR="004B6564" w:rsidRPr="00AA4BBE" w:rsidRDefault="004B6564" w:rsidP="004B6564">
      <w:pPr>
        <w:ind w:firstLine="709"/>
        <w:jc w:val="both"/>
        <w:rPr>
          <w:sz w:val="26"/>
          <w:szCs w:val="26"/>
        </w:rPr>
      </w:pPr>
      <w:r w:rsidRPr="00AA4BBE">
        <w:rPr>
          <w:sz w:val="26"/>
          <w:szCs w:val="26"/>
        </w:rPr>
        <w:t>Оповещение членов КЧСПБ, ОЭК и личного состава нештатных формирований ГО осуществлялось в плановые сроки.</w:t>
      </w:r>
    </w:p>
    <w:p w:rsidR="004B6564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 xml:space="preserve"> Члены КЧСПБ и ОЭК, штаб по делам ГО и ЧС, личный состав нештатных формирований ГО, работники и обучающиеся СПбГЭУ на объектовой тренировке получили определённую практику и навыки в выполнении своих обязанностей по организации и проведении мероприятий по защите работников и обучающихся учебного корпуса по адресу: Санкт-Петербург, ул. 7-ая Красноармейская, д.6/8  в условиях угрозы возникновения и возникновении радиационного заражения территории и объектов университета по причине «учебной» аварии на ЛАЭС.</w:t>
      </w:r>
    </w:p>
    <w:p w:rsidR="004B6564" w:rsidRPr="00631964" w:rsidRDefault="004B6564" w:rsidP="004B6564">
      <w:pPr>
        <w:pStyle w:val="a4"/>
        <w:rPr>
          <w:sz w:val="26"/>
          <w:szCs w:val="26"/>
        </w:rPr>
      </w:pPr>
      <w:r w:rsidRPr="00AA4BBE">
        <w:rPr>
          <w:sz w:val="26"/>
          <w:szCs w:val="26"/>
        </w:rPr>
        <w:t xml:space="preserve"> </w:t>
      </w:r>
    </w:p>
    <w:p w:rsidR="004B6564" w:rsidRPr="00631964" w:rsidRDefault="004B6564" w:rsidP="004B6564">
      <w:pPr>
        <w:jc w:val="both"/>
        <w:rPr>
          <w:sz w:val="26"/>
          <w:szCs w:val="26"/>
        </w:rPr>
      </w:pPr>
      <w:r w:rsidRPr="00631964">
        <w:rPr>
          <w:sz w:val="26"/>
          <w:szCs w:val="26"/>
        </w:rPr>
        <w:t>Общая оценка проведённой объектовой тренировки</w:t>
      </w:r>
      <w:r>
        <w:rPr>
          <w:sz w:val="26"/>
          <w:szCs w:val="26"/>
        </w:rPr>
        <w:t xml:space="preserve"> -</w:t>
      </w:r>
      <w:r w:rsidRPr="00631964">
        <w:rPr>
          <w:sz w:val="26"/>
          <w:szCs w:val="26"/>
        </w:rPr>
        <w:t xml:space="preserve"> «хорошо».</w:t>
      </w:r>
    </w:p>
    <w:p w:rsidR="00CE58C5" w:rsidRDefault="00CE58C5" w:rsidP="00FF047F">
      <w:pPr>
        <w:pStyle w:val="2"/>
        <w:tabs>
          <w:tab w:val="left" w:pos="8100"/>
        </w:tabs>
        <w:spacing w:before="0"/>
        <w:jc w:val="left"/>
        <w:rPr>
          <w:sz w:val="28"/>
          <w:szCs w:val="28"/>
        </w:rPr>
      </w:pPr>
      <w:bookmarkStart w:id="0" w:name="_GoBack"/>
      <w:bookmarkEnd w:id="0"/>
    </w:p>
    <w:p w:rsidR="004B6564" w:rsidRPr="00FF047F" w:rsidRDefault="004B6564" w:rsidP="00FF047F">
      <w:pPr>
        <w:pStyle w:val="2"/>
        <w:tabs>
          <w:tab w:val="left" w:pos="8100"/>
        </w:tabs>
        <w:spacing w:before="0"/>
        <w:jc w:val="left"/>
        <w:rPr>
          <w:sz w:val="28"/>
          <w:szCs w:val="28"/>
        </w:rPr>
      </w:pPr>
    </w:p>
    <w:sectPr w:rsidR="004B6564" w:rsidRPr="00FF047F" w:rsidSect="009748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7928"/>
    <w:multiLevelType w:val="hybridMultilevel"/>
    <w:tmpl w:val="AB28B35E"/>
    <w:lvl w:ilvl="0" w:tplc="E45E8B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9F8C6A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943F2"/>
    <w:multiLevelType w:val="hybridMultilevel"/>
    <w:tmpl w:val="BE6A9B3A"/>
    <w:lvl w:ilvl="0" w:tplc="73AC2FCA">
      <w:start w:val="1"/>
      <w:numFmt w:val="bullet"/>
      <w:suff w:val="space"/>
      <w:lvlText w:val="•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353B14"/>
    <w:multiLevelType w:val="hybridMultilevel"/>
    <w:tmpl w:val="74600F8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7F"/>
    <w:rsid w:val="00013A8D"/>
    <w:rsid w:val="000D061A"/>
    <w:rsid w:val="001627AA"/>
    <w:rsid w:val="001F384C"/>
    <w:rsid w:val="00212D4F"/>
    <w:rsid w:val="004B6564"/>
    <w:rsid w:val="00530754"/>
    <w:rsid w:val="006803F6"/>
    <w:rsid w:val="00746D32"/>
    <w:rsid w:val="0086050A"/>
    <w:rsid w:val="008624D1"/>
    <w:rsid w:val="008E1D6F"/>
    <w:rsid w:val="00974889"/>
    <w:rsid w:val="009A0E6B"/>
    <w:rsid w:val="009E1639"/>
    <w:rsid w:val="00A107C2"/>
    <w:rsid w:val="00A33178"/>
    <w:rsid w:val="00A90C14"/>
    <w:rsid w:val="00A9378F"/>
    <w:rsid w:val="00B531E1"/>
    <w:rsid w:val="00B67C5A"/>
    <w:rsid w:val="00CE58C5"/>
    <w:rsid w:val="00D205C6"/>
    <w:rsid w:val="00D45BC0"/>
    <w:rsid w:val="00ED6E73"/>
    <w:rsid w:val="00F217BA"/>
    <w:rsid w:val="00F9190D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44C0-8CEE-431D-A6E7-D977FA0E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047F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04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FF047F"/>
    <w:rPr>
      <w:color w:val="0000FF"/>
      <w:u w:val="single"/>
    </w:rPr>
  </w:style>
  <w:style w:type="paragraph" w:styleId="a4">
    <w:name w:val="Body Text Indent"/>
    <w:basedOn w:val="a"/>
    <w:link w:val="a5"/>
    <w:rsid w:val="00FF047F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FF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F047F"/>
    <w:pPr>
      <w:spacing w:before="600"/>
      <w:jc w:val="both"/>
    </w:pPr>
  </w:style>
  <w:style w:type="character" w:customStyle="1" w:styleId="20">
    <w:name w:val="Основной текст 2 Знак"/>
    <w:basedOn w:val="a0"/>
    <w:link w:val="2"/>
    <w:rsid w:val="00FF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FF047F"/>
    <w:pPr>
      <w:tabs>
        <w:tab w:val="left" w:pos="4140"/>
        <w:tab w:val="left" w:pos="9000"/>
        <w:tab w:val="left" w:pos="9900"/>
      </w:tabs>
      <w:spacing w:before="2160" w:after="120"/>
      <w:ind w:left="-539" w:right="5392"/>
    </w:pPr>
  </w:style>
  <w:style w:type="paragraph" w:styleId="a7">
    <w:name w:val="List Paragraph"/>
    <w:basedOn w:val="a"/>
    <w:uiPriority w:val="34"/>
    <w:qFormat/>
    <w:rsid w:val="004B6564"/>
    <w:pPr>
      <w:ind w:left="720"/>
      <w:contextualSpacing/>
    </w:pPr>
  </w:style>
  <w:style w:type="paragraph" w:styleId="a8">
    <w:name w:val="No Spacing"/>
    <w:uiPriority w:val="1"/>
    <w:qFormat/>
    <w:rsid w:val="004B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A5FC-79BD-4160-BD7C-8193FBA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</dc:creator>
  <cp:keywords/>
  <dc:description/>
  <cp:lastModifiedBy>Екатерина Борисовна Балашова</cp:lastModifiedBy>
  <cp:revision>5</cp:revision>
  <cp:lastPrinted>2017-04-27T08:28:00Z</cp:lastPrinted>
  <dcterms:created xsi:type="dcterms:W3CDTF">2019-05-14T13:37:00Z</dcterms:created>
  <dcterms:modified xsi:type="dcterms:W3CDTF">2019-05-14T13:51:00Z</dcterms:modified>
</cp:coreProperties>
</file>