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51" w:rsidRDefault="00A24CA6" w:rsidP="00311F51">
      <w:pPr>
        <w:spacing w:after="0" w:line="240" w:lineRule="auto"/>
        <w:ind w:left="5245"/>
        <w:jc w:val="right"/>
        <w:rPr>
          <w:rFonts w:ascii="Times New Roman" w:hAnsi="Times New Roman" w:cs="Times New Roman"/>
          <w:b/>
          <w:sz w:val="24"/>
          <w:szCs w:val="24"/>
          <w:lang w:val="en-US"/>
        </w:rPr>
      </w:pPr>
      <w:r w:rsidRPr="00A30D98">
        <w:rPr>
          <w:rFonts w:ascii="Times New Roman" w:hAnsi="Times New Roman" w:cs="Times New Roman"/>
          <w:b/>
          <w:sz w:val="24"/>
          <w:szCs w:val="24"/>
        </w:rPr>
        <w:t xml:space="preserve">ПРИЛОЖЕНИЕ </w:t>
      </w:r>
      <w:r w:rsidR="00904FC8" w:rsidRPr="00A30D98">
        <w:rPr>
          <w:rFonts w:ascii="Times New Roman" w:hAnsi="Times New Roman" w:cs="Times New Roman"/>
          <w:b/>
          <w:sz w:val="24"/>
          <w:szCs w:val="24"/>
        </w:rPr>
        <w:t xml:space="preserve">№ 4 </w:t>
      </w:r>
    </w:p>
    <w:p w:rsidR="00904FC8" w:rsidRPr="00B7117F" w:rsidRDefault="00904FC8" w:rsidP="00A24CA6">
      <w:pPr>
        <w:spacing w:after="0" w:line="240" w:lineRule="auto"/>
        <w:ind w:left="4820"/>
        <w:jc w:val="right"/>
        <w:rPr>
          <w:rFonts w:ascii="Times New Roman" w:hAnsi="Times New Roman" w:cs="Times New Roman"/>
          <w:sz w:val="24"/>
          <w:szCs w:val="24"/>
        </w:rPr>
      </w:pPr>
      <w:r w:rsidRPr="00A30D98">
        <w:rPr>
          <w:rFonts w:ascii="Times New Roman" w:hAnsi="Times New Roman" w:cs="Times New Roman"/>
          <w:b/>
          <w:sz w:val="24"/>
          <w:szCs w:val="24"/>
        </w:rPr>
        <w:t>«Перевод</w:t>
      </w:r>
      <w:r w:rsidRPr="00A30D98">
        <w:rPr>
          <w:rFonts w:ascii="Times New Roman" w:hAnsi="Times New Roman" w:cs="Times New Roman"/>
          <w:sz w:val="24"/>
          <w:szCs w:val="24"/>
        </w:rPr>
        <w:t xml:space="preserve"> </w:t>
      </w:r>
      <w:proofErr w:type="spellStart"/>
      <w:r w:rsidR="00A30D98" w:rsidRPr="00A30D98">
        <w:rPr>
          <w:rStyle w:val="a5"/>
          <w:rFonts w:ascii="Times New Roman" w:hAnsi="Times New Roman" w:cs="Times New Roman"/>
          <w:sz w:val="24"/>
          <w:szCs w:val="24"/>
        </w:rPr>
        <w:t>газетно</w:t>
      </w:r>
      <w:proofErr w:type="spellEnd"/>
      <w:r w:rsidR="00A30D98" w:rsidRPr="00A30D98">
        <w:rPr>
          <w:rStyle w:val="a5"/>
          <w:rFonts w:ascii="Times New Roman" w:hAnsi="Times New Roman" w:cs="Times New Roman"/>
          <w:sz w:val="24"/>
          <w:szCs w:val="24"/>
        </w:rPr>
        <w:t>-публицистическог</w:t>
      </w:r>
      <w:r w:rsidR="00A24CA6">
        <w:rPr>
          <w:rStyle w:val="a5"/>
          <w:rFonts w:ascii="Times New Roman" w:hAnsi="Times New Roman" w:cs="Times New Roman"/>
          <w:sz w:val="24"/>
          <w:szCs w:val="24"/>
        </w:rPr>
        <w:t>о</w:t>
      </w:r>
      <w:r w:rsidR="00A24CA6" w:rsidRPr="00A24CA6">
        <w:rPr>
          <w:rStyle w:val="a5"/>
          <w:rFonts w:ascii="Times New Roman" w:hAnsi="Times New Roman" w:cs="Times New Roman"/>
          <w:sz w:val="24"/>
          <w:szCs w:val="24"/>
        </w:rPr>
        <w:t xml:space="preserve"> </w:t>
      </w:r>
      <w:r w:rsidR="00A24CA6">
        <w:rPr>
          <w:rStyle w:val="a5"/>
          <w:rFonts w:ascii="Times New Roman" w:hAnsi="Times New Roman" w:cs="Times New Roman"/>
          <w:sz w:val="24"/>
          <w:szCs w:val="24"/>
        </w:rPr>
        <w:t>текста с английского языка на</w:t>
      </w:r>
      <w:r w:rsidR="00A24CA6" w:rsidRPr="00A24CA6">
        <w:rPr>
          <w:rStyle w:val="a5"/>
          <w:rFonts w:ascii="Times New Roman" w:hAnsi="Times New Roman" w:cs="Times New Roman"/>
          <w:sz w:val="24"/>
          <w:szCs w:val="24"/>
        </w:rPr>
        <w:t xml:space="preserve"> </w:t>
      </w:r>
      <w:r w:rsidR="00A30D98" w:rsidRPr="00A30D98">
        <w:rPr>
          <w:rStyle w:val="a5"/>
          <w:rFonts w:ascii="Times New Roman" w:hAnsi="Times New Roman" w:cs="Times New Roman"/>
          <w:sz w:val="24"/>
          <w:szCs w:val="24"/>
        </w:rPr>
        <w:t>русский</w:t>
      </w:r>
      <w:r w:rsidR="00B7117F">
        <w:rPr>
          <w:rFonts w:ascii="Times New Roman" w:hAnsi="Times New Roman" w:cs="Times New Roman"/>
          <w:sz w:val="24"/>
          <w:szCs w:val="24"/>
        </w:rPr>
        <w:t>»</w:t>
      </w:r>
    </w:p>
    <w:p w:rsidR="003D7E9D" w:rsidRDefault="003D7E9D" w:rsidP="00060A7F">
      <w:pPr>
        <w:spacing w:after="0" w:line="240" w:lineRule="auto"/>
        <w:ind w:firstLine="567"/>
        <w:jc w:val="both"/>
        <w:rPr>
          <w:rFonts w:ascii="Times New Roman" w:hAnsi="Times New Roman" w:cs="Times New Roman"/>
          <w:b/>
          <w:i/>
          <w:sz w:val="28"/>
          <w:szCs w:val="28"/>
        </w:rPr>
      </w:pPr>
    </w:p>
    <w:p w:rsidR="0037759B" w:rsidRPr="0037759B" w:rsidRDefault="0037759B" w:rsidP="0037759B">
      <w:pPr>
        <w:spacing w:after="0" w:line="240" w:lineRule="auto"/>
        <w:ind w:firstLine="567"/>
        <w:jc w:val="center"/>
        <w:rPr>
          <w:rFonts w:ascii="Times New Roman" w:hAnsi="Times New Roman" w:cs="Times New Roman"/>
          <w:b/>
          <w:sz w:val="28"/>
          <w:szCs w:val="28"/>
          <w:lang w:val="en-US"/>
        </w:rPr>
      </w:pPr>
      <w:r w:rsidRPr="0037759B">
        <w:rPr>
          <w:rFonts w:ascii="Times New Roman" w:hAnsi="Times New Roman" w:cs="Times New Roman"/>
          <w:b/>
          <w:sz w:val="28"/>
          <w:szCs w:val="28"/>
          <w:lang w:val="en-US"/>
        </w:rPr>
        <w:t>IT ALL BEGAN WITH THE FORGING OF THE GREAT RINGS</w:t>
      </w:r>
    </w:p>
    <w:p w:rsidR="0037759B" w:rsidRDefault="0037759B" w:rsidP="0037759B">
      <w:pPr>
        <w:spacing w:after="0" w:line="240" w:lineRule="auto"/>
        <w:ind w:firstLine="567"/>
        <w:jc w:val="center"/>
        <w:rPr>
          <w:rFonts w:ascii="Times New Roman" w:hAnsi="Times New Roman" w:cs="Times New Roman"/>
          <w:i/>
          <w:sz w:val="28"/>
          <w:szCs w:val="28"/>
          <w:lang w:val="en-US"/>
        </w:rPr>
      </w:pPr>
      <w:bookmarkStart w:id="0" w:name="_GoBack"/>
      <w:bookmarkEnd w:id="0"/>
      <w:r>
        <w:rPr>
          <w:rFonts w:ascii="Times New Roman" w:hAnsi="Times New Roman" w:cs="Times New Roman"/>
          <w:i/>
          <w:sz w:val="28"/>
          <w:szCs w:val="28"/>
          <w:lang w:val="en-US"/>
        </w:rPr>
        <w:t>The Lord of the Rings: the Fellowship of the Rings / 2001</w:t>
      </w:r>
    </w:p>
    <w:p w:rsidR="0037759B" w:rsidRDefault="0037759B" w:rsidP="0037759B">
      <w:pPr>
        <w:spacing w:after="0" w:line="240" w:lineRule="auto"/>
        <w:ind w:firstLine="567"/>
        <w:jc w:val="center"/>
        <w:rPr>
          <w:rFonts w:ascii="Times New Roman" w:hAnsi="Times New Roman" w:cs="Times New Roman"/>
          <w:i/>
          <w:sz w:val="28"/>
          <w:szCs w:val="28"/>
          <w:lang w:val="en-US"/>
        </w:rPr>
      </w:pPr>
    </w:p>
    <w:p w:rsidR="0037759B" w:rsidRDefault="0037759B" w:rsidP="0037759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Not since the biblical epics of Hollywood’s classical era has a movie been made on the scale of </w:t>
      </w:r>
      <w:r>
        <w:rPr>
          <w:rFonts w:ascii="Times New Roman" w:hAnsi="Times New Roman" w:cs="Times New Roman"/>
          <w:i/>
          <w:sz w:val="28"/>
          <w:szCs w:val="28"/>
          <w:lang w:val="en-US"/>
        </w:rPr>
        <w:t>The Fellowship of the Ring</w:t>
      </w:r>
      <w:r>
        <w:rPr>
          <w:rFonts w:ascii="Times New Roman" w:hAnsi="Times New Roman" w:cs="Times New Roman"/>
          <w:sz w:val="28"/>
          <w:szCs w:val="28"/>
          <w:lang w:val="en-US"/>
        </w:rPr>
        <w:t xml:space="preserve">, the first installment in the </w:t>
      </w:r>
      <w:r>
        <w:rPr>
          <w:rFonts w:ascii="Times New Roman" w:hAnsi="Times New Roman" w:cs="Times New Roman"/>
          <w:i/>
          <w:sz w:val="28"/>
          <w:szCs w:val="28"/>
          <w:lang w:val="en-US"/>
        </w:rPr>
        <w:t>Lord of the Rings</w:t>
      </w:r>
      <w:r>
        <w:rPr>
          <w:rFonts w:ascii="Times New Roman" w:hAnsi="Times New Roman" w:cs="Times New Roman"/>
          <w:sz w:val="28"/>
          <w:szCs w:val="28"/>
          <w:lang w:val="en-US"/>
        </w:rPr>
        <w:t xml:space="preserve"> trilogy. For many years, J.R.R. Tolkien’s sprawling fantasy novel was considered to </w:t>
      </w:r>
      <w:r w:rsidR="00581971">
        <w:rPr>
          <w:rFonts w:ascii="Times New Roman" w:hAnsi="Times New Roman" w:cs="Times New Roman"/>
          <w:sz w:val="28"/>
          <w:szCs w:val="28"/>
          <w:lang w:val="en-US"/>
        </w:rPr>
        <w:t>b</w:t>
      </w:r>
      <w:r>
        <w:rPr>
          <w:rFonts w:ascii="Times New Roman" w:hAnsi="Times New Roman" w:cs="Times New Roman"/>
          <w:sz w:val="28"/>
          <w:szCs w:val="28"/>
          <w:lang w:val="en-US"/>
        </w:rPr>
        <w:t xml:space="preserve">e unfilmable. Only with </w:t>
      </w:r>
      <w:r w:rsidR="00581971">
        <w:rPr>
          <w:rFonts w:ascii="Times New Roman" w:hAnsi="Times New Roman" w:cs="Times New Roman"/>
          <w:sz w:val="28"/>
          <w:szCs w:val="28"/>
          <w:lang w:val="en-US"/>
        </w:rPr>
        <w:t>rapid</w:t>
      </w:r>
      <w:r>
        <w:rPr>
          <w:rFonts w:ascii="Times New Roman" w:hAnsi="Times New Roman" w:cs="Times New Roman"/>
          <w:sz w:val="28"/>
          <w:szCs w:val="28"/>
          <w:lang w:val="en-US"/>
        </w:rPr>
        <w:t xml:space="preserve"> advances in computer-generated </w:t>
      </w:r>
      <w:r w:rsidR="00581971">
        <w:rPr>
          <w:rFonts w:ascii="Times New Roman" w:hAnsi="Times New Roman" w:cs="Times New Roman"/>
          <w:sz w:val="28"/>
          <w:szCs w:val="28"/>
          <w:lang w:val="en-US"/>
        </w:rPr>
        <w:t>imagery</w:t>
      </w:r>
      <w:r>
        <w:rPr>
          <w:rFonts w:ascii="Times New Roman" w:hAnsi="Times New Roman" w:cs="Times New Roman"/>
          <w:sz w:val="28"/>
          <w:szCs w:val="28"/>
          <w:lang w:val="en-US"/>
        </w:rPr>
        <w:t xml:space="preserve"> did the mythic locations, creatures, and vast battle scenes become a possibility for a </w:t>
      </w:r>
      <w:r w:rsidR="00581971">
        <w:rPr>
          <w:rFonts w:ascii="Times New Roman" w:hAnsi="Times New Roman" w:cs="Times New Roman"/>
          <w:sz w:val="28"/>
          <w:szCs w:val="28"/>
          <w:lang w:val="en-US"/>
        </w:rPr>
        <w:t>movie</w:t>
      </w:r>
      <w:r>
        <w:rPr>
          <w:rFonts w:ascii="Times New Roman" w:hAnsi="Times New Roman" w:cs="Times New Roman"/>
          <w:sz w:val="28"/>
          <w:szCs w:val="28"/>
          <w:lang w:val="en-US"/>
        </w:rPr>
        <w:t xml:space="preserve"> direct</w:t>
      </w:r>
      <w:r w:rsidR="00581971">
        <w:rPr>
          <w:rFonts w:ascii="Times New Roman" w:hAnsi="Times New Roman" w:cs="Times New Roman"/>
          <w:sz w:val="28"/>
          <w:szCs w:val="28"/>
          <w:lang w:val="en-US"/>
        </w:rPr>
        <w:t>or. However, although the movie fully exploits its special effects, it does not depend on them. Its success owes far more to the skill of its director, Peter Jackson, who also cowrote the screenplay.</w:t>
      </w:r>
    </w:p>
    <w:p w:rsidR="00581971" w:rsidRDefault="00581971" w:rsidP="0037759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Jackson understood that he had to compress the intricate backstory as much as he could, keep the narrative pace fast, and maintain focus on the central character of Frodo Baggins (Elijah Wood). In doing so, he pulled off the notable feat of pleasing the </w:t>
      </w:r>
      <w:r w:rsidR="00C232DD">
        <w:rPr>
          <w:rFonts w:ascii="Times New Roman" w:hAnsi="Times New Roman" w:cs="Times New Roman"/>
          <w:sz w:val="28"/>
          <w:szCs w:val="28"/>
          <w:lang w:val="en-US"/>
        </w:rPr>
        <w:t>novel’s worldwide legions of fans while also engaging with those viewers who had never read it.</w:t>
      </w:r>
    </w:p>
    <w:p w:rsidR="00C232DD" w:rsidRDefault="00C232DD" w:rsidP="0037759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Frodo is an </w:t>
      </w:r>
      <w:proofErr w:type="gramStart"/>
      <w:r w:rsidR="00F35C33">
        <w:rPr>
          <w:rFonts w:ascii="Times New Roman" w:hAnsi="Times New Roman" w:cs="Times New Roman"/>
          <w:sz w:val="28"/>
          <w:szCs w:val="28"/>
          <w:lang w:val="en-US"/>
        </w:rPr>
        <w:t>innocent,</w:t>
      </w:r>
      <w:proofErr w:type="gramEnd"/>
      <w:r>
        <w:rPr>
          <w:rFonts w:ascii="Times New Roman" w:hAnsi="Times New Roman" w:cs="Times New Roman"/>
          <w:sz w:val="28"/>
          <w:szCs w:val="28"/>
          <w:lang w:val="en-US"/>
        </w:rPr>
        <w:t xml:space="preserve"> a hobbit who has come into possession of the long-lost ring power, and with it holds the fate of Middle Earth. Guided by the wizard Gandalf (Ian </w:t>
      </w:r>
      <w:proofErr w:type="spellStart"/>
      <w:r>
        <w:rPr>
          <w:rFonts w:ascii="Times New Roman" w:hAnsi="Times New Roman" w:cs="Times New Roman"/>
          <w:sz w:val="28"/>
          <w:szCs w:val="28"/>
          <w:lang w:val="en-US"/>
        </w:rPr>
        <w:t>McKellen</w:t>
      </w:r>
      <w:proofErr w:type="spellEnd"/>
      <w:r>
        <w:rPr>
          <w:rFonts w:ascii="Times New Roman" w:hAnsi="Times New Roman" w:cs="Times New Roman"/>
          <w:sz w:val="28"/>
          <w:szCs w:val="28"/>
          <w:lang w:val="en-US"/>
        </w:rPr>
        <w:t>), he sets off on a quest to destroy it in the fires of distant Mordor</w:t>
      </w:r>
      <w:r w:rsidR="00F35C33">
        <w:rPr>
          <w:rFonts w:ascii="Times New Roman" w:hAnsi="Times New Roman" w:cs="Times New Roman"/>
          <w:sz w:val="28"/>
          <w:szCs w:val="28"/>
          <w:lang w:val="en-US"/>
        </w:rPr>
        <w:t>, t</w:t>
      </w:r>
      <w:r>
        <w:rPr>
          <w:rFonts w:ascii="Times New Roman" w:hAnsi="Times New Roman" w:cs="Times New Roman"/>
          <w:sz w:val="28"/>
          <w:szCs w:val="28"/>
          <w:lang w:val="en-US"/>
        </w:rPr>
        <w:t xml:space="preserve">he evil land where it was forged. He is protected by a fellowship of </w:t>
      </w:r>
      <w:r w:rsidR="00F35C33">
        <w:rPr>
          <w:rFonts w:ascii="Times New Roman" w:hAnsi="Times New Roman" w:cs="Times New Roman"/>
          <w:sz w:val="28"/>
          <w:szCs w:val="28"/>
          <w:lang w:val="en-US"/>
        </w:rPr>
        <w:t>eight others</w:t>
      </w:r>
      <w:r>
        <w:rPr>
          <w:rFonts w:ascii="Times New Roman" w:hAnsi="Times New Roman" w:cs="Times New Roman"/>
          <w:sz w:val="28"/>
          <w:szCs w:val="28"/>
          <w:lang w:val="en-US"/>
        </w:rPr>
        <w:t>, including men, a dwarf, and an elf. Frodo’s character matures with each ordeal he overcomes; knowledge and experience change him, but he does not lose his innate goodness. Although he has guides and magical objects to aid him on his journey, in the end it is his goodness that shields him.</w:t>
      </w:r>
    </w:p>
    <w:p w:rsidR="00C232DD" w:rsidRDefault="00C232DD" w:rsidP="0037759B">
      <w:pPr>
        <w:spacing w:after="0" w:line="240" w:lineRule="auto"/>
        <w:ind w:firstLine="567"/>
        <w:jc w:val="both"/>
        <w:rPr>
          <w:rFonts w:ascii="Times New Roman" w:hAnsi="Times New Roman" w:cs="Times New Roman"/>
          <w:sz w:val="28"/>
          <w:szCs w:val="28"/>
          <w:lang w:val="en-US"/>
        </w:rPr>
      </w:pPr>
    </w:p>
    <w:p w:rsidR="00C232DD" w:rsidRDefault="00F35C33" w:rsidP="0037759B">
      <w:pPr>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Good vs evil</w:t>
      </w:r>
    </w:p>
    <w:p w:rsidR="00CF3E83" w:rsidRDefault="00CF3E83" w:rsidP="0037759B">
      <w:pPr>
        <w:spacing w:after="0" w:line="240" w:lineRule="auto"/>
        <w:ind w:firstLine="567"/>
        <w:jc w:val="both"/>
        <w:rPr>
          <w:rFonts w:ascii="Times New Roman" w:hAnsi="Times New Roman" w:cs="Times New Roman"/>
          <w:b/>
          <w:sz w:val="28"/>
          <w:szCs w:val="28"/>
          <w:lang w:val="en-US"/>
        </w:rPr>
      </w:pPr>
    </w:p>
    <w:p w:rsidR="00F35C33" w:rsidRDefault="00F35C33" w:rsidP="0037759B">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Behind the complex story is a very straightforward fight between good and evil. What gives this struggle added nuance and jeopardy is the ring’s insidious power to corrupt all who come near it, including those on the side of good – the stout-hearted members of the fellowship. Frodo alone is immune to the ring’s evil, but his duty as the ring bearer becomes an increasingly burdensome one.</w:t>
      </w:r>
    </w:p>
    <w:p w:rsidR="00F35C33" w:rsidRDefault="00955F03" w:rsidP="00955F03">
      <w:pPr>
        <w:spacing w:after="0" w:line="240" w:lineRule="auto"/>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Much of the movie’s success was due to Jackson’s trimming of the plot, enhancing the action sequences and explaining the female roles.</w:t>
      </w:r>
      <w:r>
        <w:rPr>
          <w:rFonts w:ascii="Times New Roman" w:hAnsi="Times New Roman" w:cs="Times New Roman"/>
          <w:sz w:val="28"/>
          <w:szCs w:val="28"/>
          <w:lang w:val="en-US"/>
        </w:rPr>
        <w:t xml:space="preserve"> </w:t>
      </w:r>
      <w:r w:rsidR="00F35C33">
        <w:rPr>
          <w:rFonts w:ascii="Times New Roman" w:hAnsi="Times New Roman" w:cs="Times New Roman"/>
          <w:sz w:val="28"/>
          <w:szCs w:val="28"/>
          <w:lang w:val="en-US"/>
        </w:rPr>
        <w:t>In the hands of a lesser director, the movie might easily have become a convoluted sword-and-sorcery saga. Happily, Jackson’s realization of Tolkien’s world is instead one of the most successful novel-to-movie adaptations ever produced.</w:t>
      </w:r>
    </w:p>
    <w:p w:rsidR="00311F51" w:rsidRDefault="00311F51" w:rsidP="0037759B">
      <w:pPr>
        <w:spacing w:after="0" w:line="240" w:lineRule="auto"/>
        <w:ind w:firstLine="567"/>
        <w:jc w:val="both"/>
        <w:rPr>
          <w:rFonts w:ascii="Times New Roman" w:hAnsi="Times New Roman" w:cs="Times New Roman"/>
          <w:sz w:val="28"/>
          <w:szCs w:val="28"/>
          <w:lang w:val="en-US"/>
        </w:rPr>
      </w:pPr>
    </w:p>
    <w:p w:rsidR="00A24CA6" w:rsidRDefault="00A24CA6" w:rsidP="0037759B">
      <w:pPr>
        <w:spacing w:after="0" w:line="240" w:lineRule="auto"/>
        <w:ind w:firstLine="567"/>
        <w:jc w:val="both"/>
        <w:rPr>
          <w:rFonts w:ascii="Times New Roman" w:hAnsi="Times New Roman" w:cs="Times New Roman"/>
          <w:sz w:val="28"/>
          <w:szCs w:val="28"/>
          <w:lang w:val="en-US"/>
        </w:rPr>
      </w:pPr>
    </w:p>
    <w:p w:rsidR="00A24CA6" w:rsidRPr="00CF3E83" w:rsidRDefault="00A24CA6" w:rsidP="00A24CA6">
      <w:pPr>
        <w:spacing w:after="0" w:line="240" w:lineRule="auto"/>
        <w:ind w:firstLine="567"/>
        <w:jc w:val="right"/>
        <w:rPr>
          <w:rFonts w:ascii="Times New Roman" w:hAnsi="Times New Roman" w:cs="Times New Roman"/>
          <w:i/>
          <w:sz w:val="24"/>
          <w:szCs w:val="28"/>
          <w:lang w:val="en-US"/>
        </w:rPr>
      </w:pPr>
      <w:r w:rsidRPr="00CF3E83">
        <w:rPr>
          <w:rFonts w:ascii="Times New Roman" w:hAnsi="Times New Roman" w:cs="Times New Roman"/>
          <w:sz w:val="24"/>
          <w:szCs w:val="28"/>
          <w:lang w:val="en-US"/>
        </w:rPr>
        <w:t>The abstract</w:t>
      </w:r>
      <w:r w:rsidR="00311F51" w:rsidRPr="00CF3E83">
        <w:rPr>
          <w:rFonts w:ascii="Times New Roman" w:hAnsi="Times New Roman" w:cs="Times New Roman"/>
          <w:sz w:val="24"/>
          <w:szCs w:val="28"/>
          <w:lang w:val="en-US"/>
        </w:rPr>
        <w:t xml:space="preserve"> from </w:t>
      </w:r>
      <w:r w:rsidR="00311F51" w:rsidRPr="00CF3E83">
        <w:rPr>
          <w:rFonts w:ascii="Times New Roman" w:hAnsi="Times New Roman" w:cs="Times New Roman"/>
          <w:i/>
          <w:sz w:val="24"/>
          <w:szCs w:val="28"/>
          <w:lang w:val="en-US"/>
        </w:rPr>
        <w:t xml:space="preserve">The Movie </w:t>
      </w:r>
      <w:proofErr w:type="gramStart"/>
      <w:r w:rsidR="00311F51" w:rsidRPr="00CF3E83">
        <w:rPr>
          <w:rFonts w:ascii="Times New Roman" w:hAnsi="Times New Roman" w:cs="Times New Roman"/>
          <w:i/>
          <w:sz w:val="24"/>
          <w:szCs w:val="28"/>
          <w:lang w:val="en-US"/>
        </w:rPr>
        <w:t>Bo</w:t>
      </w:r>
      <w:r w:rsidRPr="00CF3E83">
        <w:rPr>
          <w:rFonts w:ascii="Times New Roman" w:hAnsi="Times New Roman" w:cs="Times New Roman"/>
          <w:i/>
          <w:sz w:val="24"/>
          <w:szCs w:val="28"/>
          <w:lang w:val="en-US"/>
        </w:rPr>
        <w:t>ok ,</w:t>
      </w:r>
      <w:proofErr w:type="gramEnd"/>
    </w:p>
    <w:p w:rsidR="00A24CA6" w:rsidRPr="00CF3E83" w:rsidRDefault="00311F51" w:rsidP="00A24CA6">
      <w:pPr>
        <w:spacing w:after="0" w:line="240" w:lineRule="auto"/>
        <w:ind w:firstLine="567"/>
        <w:jc w:val="right"/>
        <w:rPr>
          <w:rFonts w:ascii="Times New Roman" w:hAnsi="Times New Roman" w:cs="Times New Roman"/>
          <w:sz w:val="24"/>
          <w:szCs w:val="28"/>
          <w:lang w:val="en-US"/>
        </w:rPr>
      </w:pPr>
      <w:proofErr w:type="gramStart"/>
      <w:r w:rsidRPr="00CF3E83">
        <w:rPr>
          <w:rFonts w:ascii="Times New Roman" w:hAnsi="Times New Roman" w:cs="Times New Roman"/>
          <w:sz w:val="24"/>
          <w:szCs w:val="28"/>
          <w:lang w:val="en-US"/>
        </w:rPr>
        <w:t>part</w:t>
      </w:r>
      <w:proofErr w:type="gramEnd"/>
      <w:r w:rsidRPr="00CF3E83">
        <w:rPr>
          <w:rFonts w:ascii="Times New Roman" w:hAnsi="Times New Roman" w:cs="Times New Roman"/>
          <w:sz w:val="24"/>
          <w:szCs w:val="28"/>
          <w:lang w:val="en-US"/>
        </w:rPr>
        <w:t xml:space="preserve"> of</w:t>
      </w:r>
      <w:r w:rsidRPr="00CF3E83">
        <w:rPr>
          <w:rFonts w:ascii="Times New Roman" w:hAnsi="Times New Roman" w:cs="Times New Roman"/>
          <w:i/>
          <w:sz w:val="24"/>
          <w:szCs w:val="28"/>
          <w:lang w:val="en-US"/>
        </w:rPr>
        <w:t xml:space="preserve"> Big Ideas Simply Explained</w:t>
      </w:r>
      <w:r w:rsidRPr="00CF3E83">
        <w:rPr>
          <w:rFonts w:ascii="Times New Roman" w:hAnsi="Times New Roman" w:cs="Times New Roman"/>
          <w:sz w:val="24"/>
          <w:szCs w:val="28"/>
          <w:lang w:val="en-US"/>
        </w:rPr>
        <w:t xml:space="preserve"> series</w:t>
      </w:r>
      <w:r w:rsidR="00A24CA6" w:rsidRPr="00CF3E83">
        <w:rPr>
          <w:rFonts w:ascii="Times New Roman" w:hAnsi="Times New Roman" w:cs="Times New Roman"/>
          <w:sz w:val="24"/>
          <w:szCs w:val="28"/>
          <w:lang w:val="en-US"/>
        </w:rPr>
        <w:t>,</w:t>
      </w:r>
    </w:p>
    <w:p w:rsidR="00F35C33" w:rsidRPr="00CF3E83" w:rsidRDefault="00311F51" w:rsidP="00A24CA6">
      <w:pPr>
        <w:spacing w:after="0" w:line="240" w:lineRule="auto"/>
        <w:ind w:firstLine="567"/>
        <w:jc w:val="right"/>
        <w:rPr>
          <w:rFonts w:ascii="Times New Roman" w:hAnsi="Times New Roman" w:cs="Times New Roman"/>
          <w:i/>
          <w:sz w:val="24"/>
          <w:szCs w:val="28"/>
          <w:lang w:val="en-US"/>
        </w:rPr>
      </w:pPr>
      <w:proofErr w:type="gramStart"/>
      <w:r w:rsidRPr="00CF3E83">
        <w:rPr>
          <w:rFonts w:ascii="Times New Roman" w:hAnsi="Times New Roman" w:cs="Times New Roman"/>
          <w:sz w:val="24"/>
          <w:szCs w:val="28"/>
          <w:lang w:val="en-US"/>
        </w:rPr>
        <w:t>written</w:t>
      </w:r>
      <w:proofErr w:type="gramEnd"/>
      <w:r w:rsidRPr="00CF3E83">
        <w:rPr>
          <w:rFonts w:ascii="Times New Roman" w:hAnsi="Times New Roman" w:cs="Times New Roman"/>
          <w:sz w:val="24"/>
          <w:szCs w:val="28"/>
          <w:lang w:val="en-US"/>
        </w:rPr>
        <w:t xml:space="preserve"> by DK.</w:t>
      </w:r>
    </w:p>
    <w:sectPr w:rsidR="00F35C33" w:rsidRPr="00CF3E83" w:rsidSect="008A2F1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5237"/>
    <w:multiLevelType w:val="multilevel"/>
    <w:tmpl w:val="7B5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04FC8"/>
    <w:rsid w:val="0004000F"/>
    <w:rsid w:val="00060A7F"/>
    <w:rsid w:val="0022536B"/>
    <w:rsid w:val="002538EE"/>
    <w:rsid w:val="00311F51"/>
    <w:rsid w:val="00333696"/>
    <w:rsid w:val="00334160"/>
    <w:rsid w:val="00351CDF"/>
    <w:rsid w:val="0037759B"/>
    <w:rsid w:val="003D7E9D"/>
    <w:rsid w:val="003F626F"/>
    <w:rsid w:val="004408EE"/>
    <w:rsid w:val="00581971"/>
    <w:rsid w:val="007B0047"/>
    <w:rsid w:val="00816D1F"/>
    <w:rsid w:val="008A2F11"/>
    <w:rsid w:val="008D72E2"/>
    <w:rsid w:val="00904FC8"/>
    <w:rsid w:val="00955F03"/>
    <w:rsid w:val="00A24CA6"/>
    <w:rsid w:val="00A30D98"/>
    <w:rsid w:val="00AF25A4"/>
    <w:rsid w:val="00B36426"/>
    <w:rsid w:val="00B7117F"/>
    <w:rsid w:val="00C232DD"/>
    <w:rsid w:val="00C440DC"/>
    <w:rsid w:val="00CA3BA4"/>
    <w:rsid w:val="00CA7337"/>
    <w:rsid w:val="00CF3E83"/>
    <w:rsid w:val="00D73ED3"/>
    <w:rsid w:val="00DC760F"/>
    <w:rsid w:val="00F24143"/>
    <w:rsid w:val="00F35C33"/>
    <w:rsid w:val="00F5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EE"/>
  </w:style>
  <w:style w:type="paragraph" w:styleId="1">
    <w:name w:val="heading 1"/>
    <w:basedOn w:val="a"/>
    <w:link w:val="10"/>
    <w:uiPriority w:val="9"/>
    <w:qFormat/>
    <w:rsid w:val="00904F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4FC8"/>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904FC8"/>
    <w:rPr>
      <w:color w:val="0000FF"/>
      <w:u w:val="single"/>
    </w:rPr>
  </w:style>
  <w:style w:type="character" w:customStyle="1" w:styleId="apple-converted-space">
    <w:name w:val="apple-converted-space"/>
    <w:basedOn w:val="a0"/>
    <w:rsid w:val="00904FC8"/>
  </w:style>
  <w:style w:type="character" w:customStyle="1" w:styleId="element-imagecaption">
    <w:name w:val="element-image__caption"/>
    <w:basedOn w:val="a0"/>
    <w:rsid w:val="00904FC8"/>
  </w:style>
  <w:style w:type="paragraph" w:styleId="a4">
    <w:name w:val="Normal (Web)"/>
    <w:basedOn w:val="a"/>
    <w:uiPriority w:val="99"/>
    <w:semiHidden/>
    <w:unhideWhenUsed/>
    <w:rsid w:val="00904F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A30D98"/>
    <w:rPr>
      <w:b/>
      <w:bCs/>
    </w:rPr>
  </w:style>
  <w:style w:type="table" w:styleId="a6">
    <w:name w:val="Table Grid"/>
    <w:basedOn w:val="a1"/>
    <w:uiPriority w:val="59"/>
    <w:rsid w:val="00440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76120">
      <w:bodyDiv w:val="1"/>
      <w:marLeft w:val="0"/>
      <w:marRight w:val="0"/>
      <w:marTop w:val="0"/>
      <w:marBottom w:val="0"/>
      <w:divBdr>
        <w:top w:val="none" w:sz="0" w:space="0" w:color="auto"/>
        <w:left w:val="none" w:sz="0" w:space="0" w:color="auto"/>
        <w:bottom w:val="none" w:sz="0" w:space="0" w:color="auto"/>
        <w:right w:val="none" w:sz="0" w:space="0" w:color="auto"/>
      </w:divBdr>
      <w:divsChild>
        <w:div w:id="1041713394">
          <w:marLeft w:val="0"/>
          <w:marRight w:val="0"/>
          <w:marTop w:val="0"/>
          <w:marBottom w:val="0"/>
          <w:divBdr>
            <w:top w:val="none" w:sz="0" w:space="0" w:color="auto"/>
            <w:left w:val="none" w:sz="0" w:space="0" w:color="auto"/>
            <w:bottom w:val="none" w:sz="0" w:space="0" w:color="auto"/>
            <w:right w:val="none" w:sz="0" w:space="0" w:color="auto"/>
          </w:divBdr>
        </w:div>
      </w:divsChild>
    </w:div>
    <w:div w:id="1821116721">
      <w:bodyDiv w:val="1"/>
      <w:marLeft w:val="0"/>
      <w:marRight w:val="0"/>
      <w:marTop w:val="0"/>
      <w:marBottom w:val="0"/>
      <w:divBdr>
        <w:top w:val="none" w:sz="0" w:space="0" w:color="auto"/>
        <w:left w:val="none" w:sz="0" w:space="0" w:color="auto"/>
        <w:bottom w:val="none" w:sz="0" w:space="0" w:color="auto"/>
        <w:right w:val="none" w:sz="0" w:space="0" w:color="auto"/>
      </w:divBdr>
      <w:divsChild>
        <w:div w:id="605189408">
          <w:marLeft w:val="0"/>
          <w:marRight w:val="0"/>
          <w:marTop w:val="0"/>
          <w:marBottom w:val="0"/>
          <w:divBdr>
            <w:top w:val="none" w:sz="0" w:space="0" w:color="auto"/>
            <w:left w:val="none" w:sz="0" w:space="0" w:color="auto"/>
            <w:bottom w:val="none" w:sz="0" w:space="0" w:color="auto"/>
            <w:right w:val="none" w:sz="0" w:space="0" w:color="auto"/>
          </w:divBdr>
        </w:div>
      </w:divsChild>
    </w:div>
    <w:div w:id="1867671842">
      <w:bodyDiv w:val="1"/>
      <w:marLeft w:val="0"/>
      <w:marRight w:val="0"/>
      <w:marTop w:val="0"/>
      <w:marBottom w:val="0"/>
      <w:divBdr>
        <w:top w:val="none" w:sz="0" w:space="0" w:color="auto"/>
        <w:left w:val="none" w:sz="0" w:space="0" w:color="auto"/>
        <w:bottom w:val="none" w:sz="0" w:space="0" w:color="auto"/>
        <w:right w:val="none" w:sz="0" w:space="0" w:color="auto"/>
      </w:divBdr>
      <w:divsChild>
        <w:div w:id="177742926">
          <w:marLeft w:val="0"/>
          <w:marRight w:val="0"/>
          <w:marTop w:val="0"/>
          <w:marBottom w:val="0"/>
          <w:divBdr>
            <w:top w:val="none" w:sz="0" w:space="0" w:color="auto"/>
            <w:left w:val="none" w:sz="0" w:space="0" w:color="auto"/>
            <w:bottom w:val="none" w:sz="0" w:space="0" w:color="auto"/>
            <w:right w:val="none" w:sz="0" w:space="0" w:color="auto"/>
          </w:divBdr>
          <w:divsChild>
            <w:div w:id="1524049352">
              <w:marLeft w:val="0"/>
              <w:marRight w:val="0"/>
              <w:marTop w:val="0"/>
              <w:marBottom w:val="0"/>
              <w:divBdr>
                <w:top w:val="none" w:sz="0" w:space="0" w:color="auto"/>
                <w:left w:val="none" w:sz="0" w:space="0" w:color="auto"/>
                <w:bottom w:val="none" w:sz="0" w:space="0" w:color="auto"/>
                <w:right w:val="none" w:sz="0" w:space="0" w:color="auto"/>
              </w:divBdr>
            </w:div>
          </w:divsChild>
        </w:div>
        <w:div w:id="142117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398</Words>
  <Characters>2269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17</cp:revision>
  <dcterms:created xsi:type="dcterms:W3CDTF">2014-09-24T07:35:00Z</dcterms:created>
  <dcterms:modified xsi:type="dcterms:W3CDTF">2018-09-15T20:28:00Z</dcterms:modified>
</cp:coreProperties>
</file>