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24" w:rsidRDefault="00781124" w:rsidP="00781124">
      <w:pPr>
        <w:pStyle w:val="Default"/>
        <w:rPr>
          <w:b/>
          <w:bCs/>
        </w:rPr>
      </w:pPr>
      <w:r w:rsidRPr="00781124">
        <w:rPr>
          <w:b/>
          <w:bCs/>
        </w:rPr>
        <w:t xml:space="preserve">Критерии оценивания результатов самостоятельных исследований </w:t>
      </w:r>
    </w:p>
    <w:p w:rsidR="00781124" w:rsidRPr="00781124" w:rsidRDefault="00781124" w:rsidP="00781124">
      <w:pPr>
        <w:pStyle w:val="Default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612"/>
      </w:tblGrid>
      <w:tr w:rsidR="00781124" w:rsidRPr="00781124" w:rsidTr="00781124">
        <w:trPr>
          <w:trHeight w:val="249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 xml:space="preserve">участников Мастерской (эссе) Критерии оценивания 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 xml:space="preserve">Максимальный балл </w:t>
            </w:r>
          </w:p>
        </w:tc>
      </w:tr>
      <w:tr w:rsidR="00781124" w:rsidRPr="00781124" w:rsidTr="00781124">
        <w:trPr>
          <w:trHeight w:val="247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>Научная новизна работы</w:t>
            </w:r>
            <w:r w:rsidRPr="00781124">
              <w:t xml:space="preserve">: положения и результаты работы самостоятельны, характеризуются научной новизной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t xml:space="preserve">5 </w:t>
            </w:r>
          </w:p>
        </w:tc>
      </w:tr>
      <w:tr w:rsidR="00781124" w:rsidRPr="00781124" w:rsidTr="00781124">
        <w:trPr>
          <w:trHeight w:val="247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 xml:space="preserve">Значимость результатов исследования: </w:t>
            </w:r>
            <w:r w:rsidRPr="00781124">
              <w:t xml:space="preserve">представляют научную и прикладную (если допускается заявленной темой) значимость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t xml:space="preserve">5 </w:t>
            </w:r>
          </w:p>
        </w:tc>
      </w:tr>
      <w:tr w:rsidR="00781124" w:rsidRPr="00781124" w:rsidTr="00781124">
        <w:trPr>
          <w:trHeight w:val="385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>Соответствие заявленной теме</w:t>
            </w:r>
            <w:r w:rsidRPr="00781124">
              <w:t xml:space="preserve">: обоснованный и аргументированный выбор проблемы, соответствие ее выбранному направлению из числа предложенных, полнота раскрытия темы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t xml:space="preserve">5 </w:t>
            </w:r>
          </w:p>
        </w:tc>
      </w:tr>
      <w:tr w:rsidR="00781124" w:rsidRPr="00781124" w:rsidTr="00781124">
        <w:trPr>
          <w:trHeight w:val="799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>Качество методологии исследования</w:t>
            </w:r>
            <w:r w:rsidRPr="00781124">
              <w:t xml:space="preserve">: четкий план исследования, его структурированность, логическая связность, непротиворечивость и последовательность; соответствие предлагаемого решения проблемы цели и задачам исследования; адекватность применяемых методических подходов и методов; качество списка использованных источников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t xml:space="preserve">5 </w:t>
            </w:r>
          </w:p>
        </w:tc>
      </w:tr>
      <w:tr w:rsidR="00781124" w:rsidRPr="00781124" w:rsidTr="00781124">
        <w:trPr>
          <w:trHeight w:val="659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>Обоснованность и достоверность результатов и выводов</w:t>
            </w:r>
            <w:r w:rsidRPr="00781124">
              <w:t xml:space="preserve">: четкость формулировок, логичность, полнота, аргументированность (получены научными методами, соответствуют системе знаний в соответствующей предметной области, не содержат ошибок, неточностей и неправомерных заимствований)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t xml:space="preserve">5 </w:t>
            </w:r>
          </w:p>
        </w:tc>
      </w:tr>
      <w:tr w:rsidR="00781124" w:rsidRPr="00781124" w:rsidTr="00781124">
        <w:trPr>
          <w:trHeight w:val="523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>Формальные критерии</w:t>
            </w:r>
            <w:r w:rsidRPr="00781124">
              <w:t xml:space="preserve">: ясность и доступность изложения; отсутствие грамматических и стилистических ошибок; соответствие работы требованиям, предъявляемым к структуре и оформлению работы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t xml:space="preserve">5 </w:t>
            </w:r>
          </w:p>
        </w:tc>
      </w:tr>
      <w:tr w:rsidR="00781124" w:rsidRPr="00781124" w:rsidTr="00781124">
        <w:trPr>
          <w:trHeight w:val="107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 xml:space="preserve">Максимально возможное количество баллов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24" w:rsidRPr="00781124" w:rsidRDefault="00781124">
            <w:pPr>
              <w:pStyle w:val="Default"/>
            </w:pPr>
            <w:r w:rsidRPr="00781124">
              <w:rPr>
                <w:b/>
                <w:bCs/>
              </w:rPr>
              <w:t xml:space="preserve">30 </w:t>
            </w:r>
          </w:p>
        </w:tc>
      </w:tr>
    </w:tbl>
    <w:p w:rsidR="009F47CC" w:rsidRPr="00781124" w:rsidRDefault="009F47CC">
      <w:pPr>
        <w:rPr>
          <w:b/>
        </w:rPr>
      </w:pPr>
    </w:p>
    <w:sectPr w:rsidR="009F47CC" w:rsidRPr="007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7"/>
    <w:rsid w:val="003D5818"/>
    <w:rsid w:val="005568A7"/>
    <w:rsid w:val="00781124"/>
    <w:rsid w:val="009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1036-32B1-46EC-9BD1-01C57EEE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81124"/>
    <w:pPr>
      <w:autoSpaceDE w:val="0"/>
      <w:autoSpaceDN w:val="0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Елена А. Францева</cp:lastModifiedBy>
  <cp:revision>2</cp:revision>
  <dcterms:created xsi:type="dcterms:W3CDTF">2022-11-17T10:15:00Z</dcterms:created>
  <dcterms:modified xsi:type="dcterms:W3CDTF">2022-11-17T10:15:00Z</dcterms:modified>
</cp:coreProperties>
</file>