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EF" w:rsidRDefault="009858EF" w:rsidP="009858EF">
      <w:pPr>
        <w:spacing w:after="0" w:line="240" w:lineRule="auto"/>
        <w:jc w:val="center"/>
        <w:rPr>
          <w:b/>
          <w:bCs/>
          <w:sz w:val="25"/>
          <w:szCs w:val="25"/>
        </w:rPr>
      </w:pPr>
      <w:bookmarkStart w:id="0" w:name="_GoBack"/>
      <w:r>
        <w:rPr>
          <w:b/>
          <w:bCs/>
          <w:sz w:val="25"/>
          <w:szCs w:val="25"/>
        </w:rPr>
        <w:t xml:space="preserve">Требования, предъявляемые к эссе, </w:t>
      </w:r>
    </w:p>
    <w:p w:rsidR="009858EF" w:rsidRDefault="009858EF" w:rsidP="009858EF">
      <w:pPr>
        <w:spacing w:after="0" w:line="240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представляемым участниками мастер-классов</w:t>
      </w:r>
    </w:p>
    <w:bookmarkEnd w:id="0"/>
    <w:p w:rsidR="009858EF" w:rsidRDefault="009858EF" w:rsidP="009858EF">
      <w:pPr>
        <w:spacing w:after="0" w:line="240" w:lineRule="auto"/>
        <w:jc w:val="both"/>
        <w:rPr>
          <w:b/>
          <w:bCs/>
        </w:rPr>
      </w:pPr>
    </w:p>
    <w:p w:rsidR="009858EF" w:rsidRDefault="009858EF" w:rsidP="009858E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Работа должна содержать следующие элементы:</w:t>
      </w:r>
    </w:p>
    <w:p w:rsidR="009858EF" w:rsidRDefault="009858EF" w:rsidP="009858EF">
      <w:pPr>
        <w:numPr>
          <w:ilvl w:val="0"/>
          <w:numId w:val="1"/>
        </w:numPr>
        <w:spacing w:after="0" w:line="240" w:lineRule="auto"/>
        <w:ind w:left="567" w:hanging="283"/>
        <w:jc w:val="both"/>
      </w:pPr>
      <w:r>
        <w:t>название;</w:t>
      </w:r>
    </w:p>
    <w:p w:rsidR="009858EF" w:rsidRDefault="009858EF" w:rsidP="009858EF">
      <w:pPr>
        <w:numPr>
          <w:ilvl w:val="0"/>
          <w:numId w:val="1"/>
        </w:numPr>
        <w:spacing w:after="0" w:line="240" w:lineRule="auto"/>
        <w:ind w:left="567" w:hanging="283"/>
        <w:jc w:val="both"/>
      </w:pPr>
      <w:r>
        <w:t>оглавление;</w:t>
      </w:r>
    </w:p>
    <w:p w:rsidR="009858EF" w:rsidRDefault="009858EF" w:rsidP="009858EF">
      <w:pPr>
        <w:numPr>
          <w:ilvl w:val="0"/>
          <w:numId w:val="1"/>
        </w:numPr>
        <w:spacing w:after="0" w:line="240" w:lineRule="auto"/>
        <w:ind w:left="567" w:hanging="283"/>
        <w:jc w:val="both"/>
      </w:pPr>
      <w:r>
        <w:t>введение, содержащее обоснование актуальности, новизны, цели, задач и методологии исследования;</w:t>
      </w:r>
    </w:p>
    <w:p w:rsidR="009858EF" w:rsidRDefault="009858EF" w:rsidP="009858EF">
      <w:pPr>
        <w:numPr>
          <w:ilvl w:val="0"/>
          <w:numId w:val="1"/>
        </w:numPr>
        <w:spacing w:after="0" w:line="240" w:lineRule="auto"/>
        <w:ind w:left="567" w:hanging="283"/>
        <w:jc w:val="both"/>
      </w:pPr>
      <w:r>
        <w:t>основную часть (возможна разбивка на несколько разделов), включая краткий обзор литературы, систематизацию и определение ключевых понятий; подробную характеристику методологии (может содержать исследуемые гипотезы, материалы, методы) и описание полученных результатов;</w:t>
      </w:r>
    </w:p>
    <w:p w:rsidR="009858EF" w:rsidRDefault="009858EF" w:rsidP="009858EF">
      <w:pPr>
        <w:numPr>
          <w:ilvl w:val="0"/>
          <w:numId w:val="1"/>
        </w:numPr>
        <w:spacing w:after="0" w:line="240" w:lineRule="auto"/>
        <w:ind w:left="567" w:hanging="283"/>
        <w:jc w:val="both"/>
      </w:pPr>
      <w:r>
        <w:t>заключение, содержащее выводы, обоснование практической и/или теоретической значимости работы;</w:t>
      </w:r>
    </w:p>
    <w:p w:rsidR="009858EF" w:rsidRDefault="009858EF" w:rsidP="009858EF">
      <w:pPr>
        <w:numPr>
          <w:ilvl w:val="0"/>
          <w:numId w:val="1"/>
        </w:numPr>
        <w:spacing w:after="0" w:line="240" w:lineRule="auto"/>
        <w:ind w:left="567" w:hanging="283"/>
        <w:jc w:val="both"/>
      </w:pPr>
      <w:r>
        <w:t>список использованных источников.</w:t>
      </w:r>
    </w:p>
    <w:p w:rsidR="009858EF" w:rsidRDefault="009858EF" w:rsidP="009858EF">
      <w:pPr>
        <w:spacing w:after="0" w:line="240" w:lineRule="auto"/>
        <w:jc w:val="both"/>
        <w:rPr>
          <w:b/>
          <w:bCs/>
        </w:rPr>
      </w:pPr>
    </w:p>
    <w:p w:rsidR="009858EF" w:rsidRDefault="009858EF" w:rsidP="009858E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Требования к оформлению работы:</w:t>
      </w:r>
    </w:p>
    <w:p w:rsidR="009858EF" w:rsidRDefault="009858EF" w:rsidP="009858EF">
      <w:pPr>
        <w:numPr>
          <w:ilvl w:val="0"/>
          <w:numId w:val="2"/>
        </w:numPr>
        <w:spacing w:after="0" w:line="240" w:lineRule="auto"/>
        <w:ind w:left="567" w:hanging="283"/>
        <w:jc w:val="both"/>
      </w:pPr>
      <w:r>
        <w:t>работа представляется на листах формата А4;</w:t>
      </w:r>
    </w:p>
    <w:p w:rsidR="009858EF" w:rsidRDefault="009858EF" w:rsidP="009858EF">
      <w:pPr>
        <w:numPr>
          <w:ilvl w:val="0"/>
          <w:numId w:val="2"/>
        </w:numPr>
        <w:spacing w:after="0" w:line="240" w:lineRule="auto"/>
        <w:ind w:left="567" w:hanging="283"/>
        <w:jc w:val="both"/>
      </w:pPr>
      <w:r>
        <w:t>формат загружаемых материалов может быть выбран на усмотрение участника Олимпиады: </w:t>
      </w:r>
      <w:r>
        <w:rPr>
          <w:b/>
          <w:bCs/>
        </w:rPr>
        <w:t>*.</w:t>
      </w:r>
      <w:proofErr w:type="spellStart"/>
      <w:r>
        <w:rPr>
          <w:b/>
          <w:bCs/>
        </w:rPr>
        <w:t>doc</w:t>
      </w:r>
      <w:proofErr w:type="spellEnd"/>
      <w:r>
        <w:rPr>
          <w:b/>
          <w:bCs/>
        </w:rPr>
        <w:t xml:space="preserve">(x) </w:t>
      </w:r>
      <w:r>
        <w:t xml:space="preserve">(если необходимо, использовать редактор формул </w:t>
      </w:r>
      <w:proofErr w:type="spellStart"/>
      <w:r>
        <w:t>Equation</w:t>
      </w:r>
      <w:proofErr w:type="spellEnd"/>
      <w:r>
        <w:t>), </w:t>
      </w:r>
      <w:r>
        <w:rPr>
          <w:b/>
          <w:bCs/>
        </w:rPr>
        <w:t>*.</w:t>
      </w:r>
      <w:proofErr w:type="spellStart"/>
      <w:r>
        <w:rPr>
          <w:b/>
          <w:bCs/>
        </w:rPr>
        <w:t>pdf</w:t>
      </w:r>
      <w:proofErr w:type="spellEnd"/>
      <w:r>
        <w:rPr>
          <w:b/>
          <w:bCs/>
        </w:rPr>
        <w:t xml:space="preserve"> </w:t>
      </w:r>
      <w:r>
        <w:t>(допускается в виде отсканированных листов с текстом или решением, обязательным условием при отправке такого файла является принципиальная возможность прочтения отсканированного материала, желательно использование режима сканирования с разрешением 300 точек на дюйм);</w:t>
      </w:r>
    </w:p>
    <w:p w:rsidR="009858EF" w:rsidRDefault="009858EF" w:rsidP="009858EF">
      <w:pPr>
        <w:numPr>
          <w:ilvl w:val="0"/>
          <w:numId w:val="2"/>
        </w:numPr>
        <w:spacing w:after="0" w:line="240" w:lineRule="auto"/>
        <w:ind w:left="567" w:hanging="283"/>
        <w:jc w:val="both"/>
      </w:pPr>
      <w:r>
        <w:t xml:space="preserve">шрифт: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 (прямого начертания);</w:t>
      </w:r>
    </w:p>
    <w:p w:rsidR="009858EF" w:rsidRDefault="009858EF" w:rsidP="009858EF">
      <w:pPr>
        <w:numPr>
          <w:ilvl w:val="0"/>
          <w:numId w:val="2"/>
        </w:numPr>
        <w:spacing w:after="0" w:line="240" w:lineRule="auto"/>
        <w:ind w:left="567" w:hanging="283"/>
        <w:jc w:val="both"/>
      </w:pPr>
      <w:r>
        <w:t>кегль (размер) шрифта: 12, междустрочный интервал — 1,5;</w:t>
      </w:r>
    </w:p>
    <w:p w:rsidR="009858EF" w:rsidRDefault="009858EF" w:rsidP="009858EF">
      <w:pPr>
        <w:numPr>
          <w:ilvl w:val="0"/>
          <w:numId w:val="2"/>
        </w:numPr>
        <w:spacing w:after="0" w:line="240" w:lineRule="auto"/>
        <w:ind w:left="567" w:hanging="283"/>
        <w:jc w:val="both"/>
      </w:pPr>
      <w:r>
        <w:t>первая строка абзаца печатается со стандартным отступом (15-17 мм);</w:t>
      </w:r>
    </w:p>
    <w:p w:rsidR="009858EF" w:rsidRDefault="009858EF" w:rsidP="009858EF">
      <w:pPr>
        <w:numPr>
          <w:ilvl w:val="0"/>
          <w:numId w:val="2"/>
        </w:numPr>
        <w:spacing w:after="0" w:line="240" w:lineRule="auto"/>
        <w:ind w:left="567" w:hanging="283"/>
        <w:jc w:val="both"/>
      </w:pPr>
      <w:r>
        <w:t>поля: левое — 30 мм, правое — 10 мм, верхнее — 15 мм, нижнее — 15 мм;</w:t>
      </w:r>
    </w:p>
    <w:p w:rsidR="009858EF" w:rsidRDefault="009858EF" w:rsidP="009858EF">
      <w:pPr>
        <w:numPr>
          <w:ilvl w:val="0"/>
          <w:numId w:val="2"/>
        </w:numPr>
        <w:spacing w:after="0" w:line="240" w:lineRule="auto"/>
        <w:ind w:left="567" w:hanging="283"/>
        <w:jc w:val="both"/>
      </w:pPr>
      <w:r>
        <w:t>список использованной литературы даётся в строго алфавитном порядке по фамилии автора или (при отсутствии автора) по названию работы; возможно подразделение списка на печатные, интернет-источники, архивные и иные справочные материалы; алфавитный порядок в каждом из разделов сохраняется; нумерация источников сквозная; ссылки в тексте оформляются по ГОСТ Р 7.0.5-2008;</w:t>
      </w:r>
    </w:p>
    <w:p w:rsidR="009858EF" w:rsidRDefault="009858EF" w:rsidP="009858EF">
      <w:pPr>
        <w:numPr>
          <w:ilvl w:val="0"/>
          <w:numId w:val="2"/>
        </w:numPr>
        <w:spacing w:after="0" w:line="240" w:lineRule="auto"/>
        <w:ind w:left="567" w:hanging="283"/>
        <w:jc w:val="both"/>
      </w:pPr>
      <w:r>
        <w:t>страницы работы нумеруются арабскими цифрами; нумерация страниц — сквозная, включая таблицы и рисунки; рисунки и таблицы должны иметь заголовки и нумерацию, если их количество более одного (одной); в случае использования материала из печатного или электронного издания должна быть ссылка на источник, который включается в список использованной литературы;</w:t>
      </w:r>
    </w:p>
    <w:p w:rsidR="009858EF" w:rsidRDefault="009858EF" w:rsidP="009858EF">
      <w:pPr>
        <w:numPr>
          <w:ilvl w:val="0"/>
          <w:numId w:val="2"/>
        </w:numPr>
        <w:spacing w:after="0" w:line="240" w:lineRule="auto"/>
        <w:ind w:left="567" w:hanging="283"/>
        <w:jc w:val="both"/>
      </w:pPr>
      <w:r>
        <w:t>любые цитаты должны заключаться в кавычки и сопровождаться ссылкой на источник. Ссылки на использованную литературу и источники оформляются в виде пронумерованных постраничных сносок. Сноски нумеруются подряд, с начала главы (сквозная нумерация). Искажение текста оригинала на русском языке не допускается; перевод цитируемого текста на иностранном языке должен полностью передавать смысл цитируемого высказывания.</w:t>
      </w:r>
    </w:p>
    <w:p w:rsidR="009858EF" w:rsidRDefault="009858EF" w:rsidP="009858EF">
      <w:pPr>
        <w:spacing w:after="0" w:line="240" w:lineRule="auto"/>
        <w:jc w:val="both"/>
      </w:pPr>
      <w:r>
        <w:rPr>
          <w:b/>
          <w:bCs/>
        </w:rPr>
        <w:t>Объем текста,</w:t>
      </w:r>
      <w:r>
        <w:t xml:space="preserve"> включая </w:t>
      </w:r>
      <w:r>
        <w:rPr>
          <w:b/>
          <w:bCs/>
        </w:rPr>
        <w:t>название, оглавление, таблицы, список литературы и приложение не более 10 страниц</w:t>
      </w:r>
      <w:r>
        <w:t>.</w:t>
      </w:r>
    </w:p>
    <w:p w:rsidR="009858EF" w:rsidRDefault="009858EF" w:rsidP="009858EF">
      <w:pPr>
        <w:spacing w:after="0" w:line="240" w:lineRule="auto"/>
        <w:jc w:val="both"/>
      </w:pPr>
    </w:p>
    <w:p w:rsidR="009858EF" w:rsidRDefault="009858EF" w:rsidP="009858EF">
      <w:pPr>
        <w:spacing w:after="0" w:line="240" w:lineRule="auto"/>
        <w:jc w:val="both"/>
      </w:pPr>
      <w:r>
        <w:t>Работа не должна содержать неправомерных заимствований — в случае обнаружения в работе плагиата, участнику выставляется 0 баллов за заключительный этап.</w:t>
      </w:r>
    </w:p>
    <w:p w:rsidR="009F47CC" w:rsidRDefault="009F47CC"/>
    <w:sectPr w:rsidR="009F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3100C"/>
    <w:multiLevelType w:val="multilevel"/>
    <w:tmpl w:val="BFE4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66DAB"/>
    <w:multiLevelType w:val="multilevel"/>
    <w:tmpl w:val="234A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EF"/>
    <w:rsid w:val="003D5818"/>
    <w:rsid w:val="009858EF"/>
    <w:rsid w:val="009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3E3A5-EB9D-494F-8B82-8FA4587D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EF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Францева</dc:creator>
  <cp:keywords/>
  <dc:description/>
  <cp:lastModifiedBy>Елена А. Францева</cp:lastModifiedBy>
  <cp:revision>1</cp:revision>
  <dcterms:created xsi:type="dcterms:W3CDTF">2023-04-28T08:04:00Z</dcterms:created>
  <dcterms:modified xsi:type="dcterms:W3CDTF">2023-04-28T08:04:00Z</dcterms:modified>
</cp:coreProperties>
</file>