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B3E2" w14:textId="77777777" w:rsidR="00801077" w:rsidRPr="00801077" w:rsidRDefault="00801077" w:rsidP="0080107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6104430"/>
      <w:r w:rsidRPr="00801077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1F91BA" wp14:editId="7E265F70">
            <wp:simplePos x="0" y="0"/>
            <wp:positionH relativeFrom="column">
              <wp:posOffset>-473322</wp:posOffset>
            </wp:positionH>
            <wp:positionV relativeFrom="paragraph">
              <wp:posOffset>8875</wp:posOffset>
            </wp:positionV>
            <wp:extent cx="1040765" cy="1219200"/>
            <wp:effectExtent l="3175" t="3175" r="3175" b="3175"/>
            <wp:wrapNone/>
            <wp:docPr id="4" name="image1.jpg" descr="logo-spbgeu-sok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spbgeu-sokr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219200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tbl>
      <w:tblPr>
        <w:tblW w:w="9940" w:type="dxa"/>
        <w:tblLayout w:type="fixed"/>
        <w:tblLook w:val="0400" w:firstRow="0" w:lastRow="0" w:firstColumn="0" w:lastColumn="0" w:noHBand="0" w:noVBand="1"/>
      </w:tblPr>
      <w:tblGrid>
        <w:gridCol w:w="1223"/>
        <w:gridCol w:w="8717"/>
      </w:tblGrid>
      <w:tr w:rsidR="00801077" w:rsidRPr="00801077" w14:paraId="55AB0BB7" w14:textId="77777777" w:rsidTr="00801077">
        <w:trPr>
          <w:trHeight w:val="1756"/>
        </w:trPr>
        <w:tc>
          <w:tcPr>
            <w:tcW w:w="1223" w:type="dxa"/>
            <w:shd w:val="clear" w:color="auto" w:fill="FFFFFF"/>
            <w:vAlign w:val="center"/>
          </w:tcPr>
          <w:p w14:paraId="1601C05E" w14:textId="77777777" w:rsidR="00801077" w:rsidRPr="00801077" w:rsidRDefault="00801077" w:rsidP="00801077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7" w:type="dxa"/>
            <w:shd w:val="clear" w:color="auto" w:fill="FFFFFF"/>
            <w:vAlign w:val="center"/>
          </w:tcPr>
          <w:p w14:paraId="5C3D92C4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14:paraId="41344105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0CAF322A" w14:textId="77777777" w:rsidR="00801077" w:rsidRPr="00801077" w:rsidRDefault="00801077" w:rsidP="00801077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высшего образования</w:t>
            </w:r>
          </w:p>
          <w:p w14:paraId="38242477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«САНКТ-ПЕТЕРБУРГСКИЙ ГОСУДАРСТВЕННЫЙ ЭКОНОМИЧЕСКИЙ</w:t>
            </w:r>
          </w:p>
          <w:p w14:paraId="5D97AD57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УНИВЕРСИТЕТ»</w:t>
            </w:r>
          </w:p>
          <w:p w14:paraId="1EE1C0B8" w14:textId="77777777" w:rsidR="00801077" w:rsidRPr="00801077" w:rsidRDefault="00801077" w:rsidP="00801077">
            <w:pPr>
              <w:spacing w:after="0" w:line="240" w:lineRule="auto"/>
              <w:ind w:left="6372" w:hanging="6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(СПбГЭУ)</w:t>
            </w:r>
          </w:p>
        </w:tc>
      </w:tr>
    </w:tbl>
    <w:p w14:paraId="60FC0836" w14:textId="33FFC09C" w:rsidR="00801077" w:rsidRDefault="00801077" w:rsidP="00BC2EC1">
      <w:pPr>
        <w:spacing w:after="200" w:line="276" w:lineRule="auto"/>
        <w:ind w:left="-851" w:firstLine="7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1077">
        <w:rPr>
          <w:rFonts w:ascii="Century Gothic" w:eastAsia="Century Gothic" w:hAnsi="Century Gothic" w:cs="Century Gothic"/>
          <w:b/>
          <w:sz w:val="36"/>
          <w:szCs w:val="32"/>
          <w:lang w:eastAsia="ru-RU"/>
        </w:rPr>
        <w:br/>
      </w:r>
      <w:r w:rsidRPr="00801077">
        <w:rPr>
          <w:rFonts w:ascii="Century Gothic" w:eastAsia="Century Gothic" w:hAnsi="Century Gothic" w:cs="Century Gothic"/>
          <w:b/>
          <w:sz w:val="28"/>
          <w:szCs w:val="24"/>
          <w:lang w:eastAsia="ru-RU"/>
        </w:rPr>
        <w:t xml:space="preserve">        </w:t>
      </w:r>
      <w:r w:rsidR="00253CA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X</w:t>
      </w:r>
      <w:r w:rsidR="00F809A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="00D5446C">
        <w:rPr>
          <w:rFonts w:ascii="Times New Roman" w:eastAsia="Times New Roman" w:hAnsi="Times New Roman" w:cs="Times New Roman"/>
          <w:b/>
          <w:sz w:val="28"/>
          <w:szCs w:val="24"/>
          <w:lang w:val="es-ES" w:eastAsia="ru-RU"/>
        </w:rPr>
        <w:t>I</w:t>
      </w:r>
      <w:r w:rsidRPr="008010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bookmarkEnd w:id="0"/>
      <w:r w:rsidR="00755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межвузовская студенческая научно-практическая конференция</w:t>
      </w:r>
    </w:p>
    <w:p w14:paraId="39D094F7" w14:textId="5F2DEBF4" w:rsidR="00755ED0" w:rsidRDefault="00755ED0" w:rsidP="00BC2EC1">
      <w:pPr>
        <w:spacing w:after="200" w:line="276" w:lineRule="auto"/>
        <w:ind w:left="-851" w:firstLine="7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«Экономика, культура, политика </w:t>
      </w:r>
      <w:proofErr w:type="spellStart"/>
      <w:r w:rsidRPr="00755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Ибероамериканских</w:t>
      </w:r>
      <w:proofErr w:type="spellEnd"/>
      <w:r w:rsidRPr="00755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стран»</w:t>
      </w:r>
    </w:p>
    <w:p w14:paraId="3FD3D82F" w14:textId="77777777" w:rsidR="00801077" w:rsidRPr="00801077" w:rsidRDefault="00801077" w:rsidP="008010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D3A3A" w14:textId="28B4AAC8" w:rsidR="00253CA3" w:rsidRDefault="00253CA3" w:rsidP="00253CA3">
      <w:pPr>
        <w:spacing w:after="200" w:line="276" w:lineRule="auto"/>
        <w:ind w:left="-851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69389CF1" w14:textId="01FBFA5E" w:rsidR="00801077" w:rsidRPr="00801077" w:rsidRDefault="00A17361" w:rsidP="00945BDE">
      <w:pPr>
        <w:spacing w:after="200" w:line="276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Санкт-Петербургский </w:t>
      </w:r>
      <w:r w:rsidR="00945B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</w:t>
      </w:r>
      <w:r w:rsidR="00BC2E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кономический университет приглашает </w:t>
      </w:r>
      <w:r w:rsidR="0025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принять 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 w:rsidR="00253C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53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F80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544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5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межвузовской </w:t>
      </w:r>
      <w:r w:rsidR="00AB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студенческой 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  <w:r w:rsidR="0078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47862489"/>
      <w:r w:rsidR="00784AE9"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«Экономика, культура, политика </w:t>
      </w:r>
      <w:proofErr w:type="spellStart"/>
      <w:r w:rsidR="00784AE9"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Ибероамериканских</w:t>
      </w:r>
      <w:proofErr w:type="spellEnd"/>
      <w:r w:rsidR="00784AE9"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стран»</w:t>
      </w:r>
      <w:bookmarkEnd w:id="1"/>
      <w:r w:rsidR="00784A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состоится в</w:t>
      </w:r>
      <w:r w:rsidR="00784AE9" w:rsidRPr="0080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Фестиваля </w:t>
      </w:r>
      <w:proofErr w:type="spellStart"/>
      <w:r w:rsidR="00784AE9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Ибероамериканских</w:t>
      </w:r>
      <w:proofErr w:type="spellEnd"/>
      <w:r w:rsidR="00784AE9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AE9" w:rsidRPr="0080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 в Санкт-Петербургском государственном экономическом университете</w:t>
      </w:r>
      <w:r w:rsidR="008D7740" w:rsidRPr="008D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приурочена к празднованию 80-летия дипломатических отношений Росси</w:t>
      </w:r>
      <w:r w:rsidR="000D5A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D77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Чили</w:t>
      </w:r>
      <w:r w:rsidR="0078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рамках конференции предполагается работа </w:t>
      </w:r>
      <w:r w:rsidR="008D0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78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секций:</w:t>
      </w:r>
      <w:r w:rsidR="00784AE9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AE9" w:rsidRPr="00801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«Культурное пространство Иберо-Америки</w:t>
      </w:r>
      <w:r w:rsidR="00784A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Испании</w:t>
      </w:r>
      <w:r w:rsidR="00784AE9" w:rsidRPr="00801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история и современность»</w:t>
      </w:r>
      <w:r w:rsidR="008D0427" w:rsidRPr="008D0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784AE9" w:rsidRPr="008D0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D0427" w:rsidRPr="00801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«Пути экономического развития стран Латинской Америки, Карибского бассейна и </w:t>
      </w:r>
      <w:r w:rsidR="00BB49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Пиренейского</w:t>
      </w:r>
      <w:r w:rsidR="008D0427" w:rsidRPr="00801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полуострова»</w:t>
      </w:r>
      <w:r w:rsidR="008D04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«Испания и страны Латинской Америке в современной политике»</w:t>
      </w:r>
      <w:r w:rsidR="00D54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«</w:t>
      </w:r>
      <w:r w:rsidR="00602C87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Rusia</w:t>
      </w:r>
      <w:r w:rsidR="00602C87" w:rsidRPr="00602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02C87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y</w:t>
      </w:r>
      <w:r w:rsidR="00602C87" w:rsidRPr="00602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02C87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Chile</w:t>
      </w:r>
      <w:r w:rsidR="00602C87" w:rsidRPr="00602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80 </w:t>
      </w:r>
      <w:r w:rsidR="00602C87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a</w:t>
      </w:r>
      <w:r w:rsidR="00602C87" w:rsidRPr="00602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ñ</w:t>
      </w:r>
      <w:r w:rsidR="00602C87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os</w:t>
      </w:r>
      <w:r w:rsidR="00602C87" w:rsidRPr="00602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02C87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de</w:t>
      </w:r>
      <w:r w:rsidR="00602C87" w:rsidRPr="00602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02C87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la</w:t>
      </w:r>
      <w:r w:rsidR="007C7F7D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s</w:t>
      </w:r>
      <w:r w:rsidR="00602C87" w:rsidRPr="00602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02C87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relaciones</w:t>
      </w:r>
      <w:r w:rsidR="00602C87" w:rsidRPr="00602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602C87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diplom</w:t>
      </w:r>
      <w:proofErr w:type="spellEnd"/>
      <w:r w:rsidR="00602C87" w:rsidRPr="00602C8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á</w:t>
      </w:r>
      <w:r w:rsidR="00602C87">
        <w:rPr>
          <w:rFonts w:ascii="Times New Roman" w:eastAsia="Times New Roman" w:hAnsi="Times New Roman" w:cs="Times New Roman"/>
          <w:i/>
          <w:sz w:val="24"/>
          <w:szCs w:val="24"/>
          <w:lang w:val="es-ES" w:eastAsia="ru-RU"/>
        </w:rPr>
        <w:t>ticas</w:t>
      </w:r>
      <w:r w:rsidR="00D544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8D0427" w:rsidRPr="008D042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8D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</w:t>
      </w:r>
      <w:r w:rsidR="00801077" w:rsidRPr="00801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студенты</w:t>
      </w:r>
      <w:r w:rsidR="00B83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801077" w:rsidRPr="008010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магистранты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пройдет в очном формате. Для иногородних участников возможно выступление </w:t>
      </w:r>
      <w:r w:rsidR="00D54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ил</w:t>
      </w:r>
      <w:r w:rsidR="007845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проживание в общежитии СПбГЭУ</w:t>
      </w:r>
      <w:r w:rsidR="00C11853" w:rsidRP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eading=h.gjdgxs" w:colFirst="0" w:colLast="0"/>
      <w:bookmarkEnd w:id="2"/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публикация сборника.</w:t>
      </w:r>
    </w:p>
    <w:p w14:paraId="3BE9C0EA" w14:textId="599EE0DC" w:rsidR="00801077" w:rsidRPr="00A73FD9" w:rsidRDefault="00801077" w:rsidP="00945BDE">
      <w:pPr>
        <w:spacing w:after="20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Дата </w:t>
      </w:r>
      <w:r w:rsidR="00B42451" w:rsidRPr="00801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проведения</w:t>
      </w:r>
      <w:r w:rsidR="00B42451" w:rsidRPr="0094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73FD9" w:rsidRPr="0094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4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AB3EFF" w:rsidRPr="0094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</w:t>
      </w:r>
      <w:r w:rsidR="00A73FD9" w:rsidRPr="0094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D54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73FD9" w:rsidRPr="0094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14:paraId="320D70F1" w14:textId="388ADD7A" w:rsidR="006806AF" w:rsidRPr="006806AF" w:rsidRDefault="00C11853" w:rsidP="006806AF">
      <w:pPr>
        <w:spacing w:after="200" w:line="276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 подачи заявок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4F3EDA" w:rsidRPr="004F3E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D5446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B3EFF" w:rsidRPr="0094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801077" w:rsidRPr="0094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5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01077" w:rsidRPr="0094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B83FDC" w:rsidRPr="00B8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ссылке</w:t>
      </w:r>
    </w:p>
    <w:p w14:paraId="76BFDFFC" w14:textId="6A0CA3AA" w:rsidR="006806AF" w:rsidRPr="00602C87" w:rsidRDefault="006806AF" w:rsidP="00602C87">
      <w:pPr>
        <w:spacing w:after="20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F7AF4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https://docs.google.com/forms/d/e/1FAIpQLSfLMqB-_D8scOEof203fLE1JD1q9w7r90T8Tzv6AhE41Lqi6w/viewform?usp=sf_link</w:t>
        </w:r>
      </w:hyperlink>
    </w:p>
    <w:p w14:paraId="42A326BA" w14:textId="78DF9A9C" w:rsidR="00BC2EC1" w:rsidRDefault="00801077" w:rsidP="00BC2EC1">
      <w:pPr>
        <w:spacing w:after="200" w:line="276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Рабочий язык конференции</w:t>
      </w:r>
      <w:r w:rsidRPr="00945B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0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</w:t>
      </w:r>
      <w:r w:rsidR="00D5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испанский</w:t>
      </w:r>
    </w:p>
    <w:p w14:paraId="58A96169" w14:textId="5C573EB1" w:rsidR="007A6C32" w:rsidRPr="007A6C32" w:rsidRDefault="007A6C32" w:rsidP="00BC2EC1">
      <w:pPr>
        <w:spacing w:after="200" w:line="276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Регламент</w:t>
      </w:r>
      <w:r w:rsidRPr="00945B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7-10 минут на одно выступление</w:t>
      </w:r>
    </w:p>
    <w:p w14:paraId="699A7F23" w14:textId="2BABD216" w:rsidR="005F5284" w:rsidRPr="00BC2EC1" w:rsidRDefault="00BB4999" w:rsidP="00945BDE">
      <w:pPr>
        <w:spacing w:after="200" w:line="276" w:lineRule="auto"/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Текст выступления</w:t>
      </w:r>
      <w:r w:rsidRPr="0094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5284" w:rsidRP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публикации</w:t>
      </w:r>
      <w:r w:rsid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до </w:t>
      </w:r>
      <w:r w:rsidR="00D5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AB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</w:t>
      </w:r>
      <w:r w:rsid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5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  <w:r w:rsidR="005F52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Файлам следует присваивать следующее название ФИО_НПК2</w:t>
      </w:r>
      <w:r w:rsidR="00D544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_статья. Правила оформления статьи см. </w:t>
      </w:r>
      <w:r w:rsidR="005F5284" w:rsidRPr="005F5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  <w:r w:rsidR="005F5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A8B273" w14:textId="77777777" w:rsidR="00945BDE" w:rsidRPr="00BB4999" w:rsidRDefault="00945BDE" w:rsidP="00945BD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DD8703" w14:textId="77777777" w:rsidR="00945BDE" w:rsidRPr="00801077" w:rsidRDefault="00945BDE" w:rsidP="00945BDE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9155E8" w14:textId="77777777" w:rsidR="00945BDE" w:rsidRDefault="00945BDE" w:rsidP="00945BDE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01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всем вопросам обращаться: </w:t>
      </w:r>
      <w:hyperlink r:id="rId7" w:history="1">
        <w:r w:rsidRPr="00532B69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cclaspbsue@gmail.com</w:t>
        </w:r>
      </w:hyperlink>
    </w:p>
    <w:p w14:paraId="57EB56E9" w14:textId="4DE04792" w:rsidR="00A73FD9" w:rsidRDefault="00A73FD9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26907B" w14:textId="670C5C85" w:rsidR="00A73FD9" w:rsidRDefault="00A73FD9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9D93C4" w14:textId="77777777" w:rsidR="00591C3C" w:rsidRDefault="00591C3C" w:rsidP="00ED0BD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C7EB0B0" w14:textId="77777777" w:rsidR="00591C3C" w:rsidRDefault="00591C3C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0B8FAF2" w14:textId="77777777" w:rsidR="00591C3C" w:rsidRDefault="00591C3C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7E7F84D" w14:textId="77777777" w:rsidR="00591C3C" w:rsidRDefault="00591C3C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4515037" w14:textId="77777777" w:rsidR="00AB3EFF" w:rsidRDefault="00AB3EFF" w:rsidP="00ED0BD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EE49E43" w14:textId="5DE1729C" w:rsidR="00945BDE" w:rsidRPr="005F5284" w:rsidRDefault="00945BDE" w:rsidP="00945BDE">
      <w:pPr>
        <w:spacing w:after="0" w:line="276" w:lineRule="auto"/>
        <w:ind w:left="-851" w:firstLine="709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F52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1</w:t>
      </w:r>
    </w:p>
    <w:p w14:paraId="239878DC" w14:textId="77777777" w:rsidR="00945BDE" w:rsidRDefault="00945BDE" w:rsidP="00945BDE">
      <w:pPr>
        <w:tabs>
          <w:tab w:val="left" w:pos="8011"/>
        </w:tabs>
        <w:spacing w:after="200" w:line="276" w:lineRule="auto"/>
        <w:ind w:left="-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</w:t>
      </w:r>
      <w:r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оформлению стат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ьи</w:t>
      </w:r>
    </w:p>
    <w:p w14:paraId="2B6167F7" w14:textId="77777777" w:rsidR="00945BDE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1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Оргкомитет обращает внимание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то, что статьи, оформленные без учета требований к публикации, изложенных ниже, в сборник включены не будут.</w:t>
      </w:r>
    </w:p>
    <w:p w14:paraId="52DE329D" w14:textId="77777777" w:rsidR="00945BDE" w:rsidRPr="00223361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3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Объем публикации не больше 5 страниц</w:t>
      </w:r>
      <w:r w:rsidRPr="002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148A09B" w14:textId="77777777" w:rsidR="00945BDE" w:rsidRPr="008909BF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909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Общие требования к тексту:</w:t>
      </w:r>
    </w:p>
    <w:p w14:paraId="4A461F8B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формат бумаги – А4;</w:t>
      </w:r>
    </w:p>
    <w:p w14:paraId="7F34EB0A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ориентация страницы – книжная;</w:t>
      </w:r>
    </w:p>
    <w:p w14:paraId="2C29CCC7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поля: верхнее – 2,5 см, нижнее – 1,5 см, левое – 2 см, правое – 2 см;  </w:t>
      </w:r>
    </w:p>
    <w:p w14:paraId="5AA1C8BB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 w:right="-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шрифт – 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Times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New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Roman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14:paraId="0B9E90FE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размер шрифта основного текста 15 </w:t>
      </w:r>
      <w:proofErr w:type="spellStart"/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пт</w:t>
      </w:r>
      <w:proofErr w:type="spellEnd"/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сносок – 13 </w:t>
      </w:r>
      <w:proofErr w:type="spellStart"/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пт</w:t>
      </w:r>
      <w:proofErr w:type="spellEnd"/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; </w:t>
      </w:r>
    </w:p>
    <w:p w14:paraId="5D2D18B1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межстрочный интервал – одинарный; </w:t>
      </w:r>
    </w:p>
    <w:p w14:paraId="261935E3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расстояние от основного текста до колонцифр не более 1,25 см; </w:t>
      </w:r>
    </w:p>
    <w:p w14:paraId="30351B69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8011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номер страницы располагается посередине вверху, его размер 15 </w:t>
      </w:r>
      <w:proofErr w:type="spellStart"/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пт</w:t>
      </w:r>
      <w:proofErr w:type="spellEnd"/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14:paraId="00694BBD" w14:textId="77777777" w:rsidR="00945BDE" w:rsidRPr="008909BF" w:rsidRDefault="00945BDE" w:rsidP="00945BD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9BF">
        <w:rPr>
          <w:rFonts w:ascii="Times New Roman" w:eastAsia="Calibri" w:hAnsi="Times New Roman" w:cs="Times New Roman"/>
          <w:color w:val="000000"/>
          <w:sz w:val="24"/>
          <w:szCs w:val="24"/>
        </w:rPr>
        <w:t>при подаче статьи необходимо указать места учёбы всех авторов, их статус обучения и контактную информацию. Для аспирантов указывается кафедры, для магистрантов – магистерская программа, для студентов бакалавриата – факультет;</w:t>
      </w:r>
    </w:p>
    <w:p w14:paraId="628B34CD" w14:textId="77777777" w:rsidR="00945BDE" w:rsidRPr="008909BF" w:rsidRDefault="00945BDE" w:rsidP="00945BDE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9BF">
        <w:rPr>
          <w:rFonts w:ascii="Times New Roman" w:eastAsia="Calibri" w:hAnsi="Times New Roman" w:cs="Times New Roman"/>
          <w:sz w:val="24"/>
          <w:szCs w:val="24"/>
        </w:rPr>
        <w:t>текст статьи должен отвечать нормам орфографии и пунктуации русского языка.</w:t>
      </w:r>
    </w:p>
    <w:p w14:paraId="11757D96" w14:textId="5C605DD0" w:rsidR="00945BDE" w:rsidRPr="008909BF" w:rsidRDefault="00945BDE" w:rsidP="00945BD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9BF">
        <w:rPr>
          <w:rFonts w:ascii="Times New Roman" w:eastAsia="Calibri" w:hAnsi="Times New Roman" w:cs="Times New Roman"/>
          <w:color w:val="000000"/>
          <w:sz w:val="24"/>
          <w:szCs w:val="24"/>
        </w:rPr>
        <w:t>настоятельно рекомендуется, помимо прочих источников, наличие ссылок на источники информации 2015-2020 гг., а также зарубежные базы данных</w:t>
      </w:r>
      <w:r w:rsidR="00E136B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35F8E93" w14:textId="13FEA203" w:rsidR="00945BDE" w:rsidRPr="008909BF" w:rsidRDefault="00945BDE" w:rsidP="00945BDE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9BF">
        <w:rPr>
          <w:rFonts w:ascii="Times New Roman" w:eastAsia="Calibri" w:hAnsi="Times New Roman" w:cs="Times New Roman"/>
          <w:sz w:val="24"/>
          <w:szCs w:val="24"/>
        </w:rPr>
        <w:t>статьи, содержащие плагиат и некорректные заимствования, а также статьи</w:t>
      </w:r>
      <w:r w:rsidRPr="008909BF">
        <w:rPr>
          <w:rFonts w:ascii="Times New Roman" w:eastAsia="Calibri" w:hAnsi="Times New Roman" w:cs="Times New Roman"/>
          <w:sz w:val="24"/>
          <w:szCs w:val="24"/>
        </w:rPr>
        <w:br/>
        <w:t xml:space="preserve">с оригинальностью текста </w:t>
      </w:r>
      <w:r w:rsidRPr="008909BF">
        <w:rPr>
          <w:rFonts w:ascii="Times New Roman" w:eastAsia="Calibri" w:hAnsi="Times New Roman" w:cs="Times New Roman"/>
          <w:b/>
          <w:sz w:val="24"/>
          <w:szCs w:val="24"/>
        </w:rPr>
        <w:t>менее 80%,</w:t>
      </w:r>
      <w:r w:rsidRPr="008909BF">
        <w:rPr>
          <w:rFonts w:ascii="Times New Roman" w:eastAsia="Calibri" w:hAnsi="Times New Roman" w:cs="Times New Roman"/>
          <w:sz w:val="24"/>
          <w:szCs w:val="24"/>
        </w:rPr>
        <w:t xml:space="preserve"> не могут быть приняты к печати</w:t>
      </w:r>
      <w:r w:rsidR="00E136B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FC089C" w14:textId="77777777" w:rsidR="00945BDE" w:rsidRPr="00945BDE" w:rsidRDefault="00945BDE" w:rsidP="00945BDE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8909BF">
        <w:rPr>
          <w:rFonts w:ascii="Times New Roman" w:eastAsia="Calibri" w:hAnsi="Times New Roman" w:cs="Times New Roman"/>
          <w:sz w:val="24"/>
          <w:szCs w:val="24"/>
        </w:rPr>
        <w:t xml:space="preserve">вложением к письму необходимо прислать 2 документа: статью в формате </w:t>
      </w:r>
      <w:r w:rsidRPr="008909BF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r w:rsidRPr="008909BF">
        <w:rPr>
          <w:rFonts w:ascii="Times New Roman" w:eastAsia="Calibri" w:hAnsi="Times New Roman" w:cs="Times New Roman"/>
          <w:sz w:val="24"/>
          <w:szCs w:val="24"/>
        </w:rPr>
        <w:t xml:space="preserve">, а также скан статьи с отметкой научного руководителя о рекомендации к публикации и с подписью научного руководителя. </w:t>
      </w:r>
    </w:p>
    <w:p w14:paraId="2A90D9D7" w14:textId="72E30570" w:rsidR="00945BDE" w:rsidRPr="00945BDE" w:rsidRDefault="00945BDE" w:rsidP="00945BDE">
      <w:pPr>
        <w:pStyle w:val="a6"/>
        <w:widowControl w:val="0"/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</w:p>
    <w:p w14:paraId="1201D7BD" w14:textId="77777777" w:rsidR="00945BDE" w:rsidRPr="00E6433F" w:rsidRDefault="00945BDE" w:rsidP="00945BDE">
      <w:pPr>
        <w:widowControl w:val="0"/>
        <w:spacing w:after="283" w:line="240" w:lineRule="auto"/>
        <w:ind w:left="-567" w:firstLine="567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6433F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Сведения об авторе (ах):</w:t>
      </w: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ФИО (инициалы указываются до фамилии). Два и более авторов указываются через запятую, в круглых скобках указывается места учебы, номер группы и другие сведения об авторах. </w:t>
      </w:r>
    </w:p>
    <w:p w14:paraId="6BBE1DD6" w14:textId="77777777" w:rsidR="00945BDE" w:rsidRPr="00E6433F" w:rsidRDefault="00945BDE" w:rsidP="00945BDE">
      <w:pPr>
        <w:widowControl w:val="0"/>
        <w:spacing w:after="283" w:line="240" w:lineRule="auto"/>
        <w:ind w:left="-567" w:firstLine="567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6433F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Название:</w:t>
      </w: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полужирный без переносов, прописными (заглавными) буквами, выравнивание по центру. После названия статьи необходимо оставить пустую строку. </w:t>
      </w:r>
    </w:p>
    <w:p w14:paraId="778B9313" w14:textId="77777777" w:rsidR="00945BDE" w:rsidRPr="00E6433F" w:rsidRDefault="00945BDE" w:rsidP="00945BDE">
      <w:pPr>
        <w:widowControl w:val="0"/>
        <w:spacing w:after="283" w:line="240" w:lineRule="auto"/>
        <w:ind w:left="-567" w:firstLine="567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6433F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Текст статьи:</w:t>
      </w: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Слова разделяются одним пробелом. Не допускается использование табуляции или пробелов для формирования отступа первой строки! </w:t>
      </w:r>
    </w:p>
    <w:p w14:paraId="5D88302D" w14:textId="2CF6A38A" w:rsidR="00945BDE" w:rsidRPr="00945BDE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В тексте тезисов возможно использование таблиц и рисунков.</w:t>
      </w:r>
    </w:p>
    <w:p w14:paraId="4CAD20B0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Пример оформления таблиц:</w:t>
      </w:r>
    </w:p>
    <w:p w14:paraId="28CBE0D2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07CACCF" w14:textId="77777777" w:rsidR="00945BDE" w:rsidRPr="00E6433F" w:rsidRDefault="00945BDE" w:rsidP="00945B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3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5 – Динамика доли импорта России [3]</w:t>
      </w:r>
    </w:p>
    <w:tbl>
      <w:tblPr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945BDE" w:rsidRPr="00E6433F" w14:paraId="02255485" w14:textId="77777777" w:rsidTr="00E136B0">
        <w:trPr>
          <w:trHeight w:val="25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56D8" w14:textId="77777777" w:rsidR="00945BDE" w:rsidRPr="00E6433F" w:rsidRDefault="00945BDE" w:rsidP="006E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678B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3FDA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783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6B12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C64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53C6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BEE7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73F1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BE18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945BDE" w:rsidRPr="00E6433F" w14:paraId="60363D03" w14:textId="77777777" w:rsidTr="00E136B0">
        <w:trPr>
          <w:trHeight w:val="346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35D3" w14:textId="77777777" w:rsidR="00945BDE" w:rsidRPr="00E6433F" w:rsidRDefault="00945BDE" w:rsidP="006E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Продовольствие и с/х сырье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D2BF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B3F2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F420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45B8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725F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67C6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F8C8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1967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4AED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13,1</w:t>
            </w:r>
          </w:p>
        </w:tc>
      </w:tr>
    </w:tbl>
    <w:p w14:paraId="1BCF90E8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</w:rPr>
        <w:t>Заголовки столбцов и строк таблицы следует писать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столбцов и строк точки не ставят. Разделять заголовки и подзаголовки боковых столбцов диагональными линиями не допускается.</w:t>
      </w:r>
    </w:p>
    <w:p w14:paraId="04F6CE94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Таблицы должны набираться </w:t>
      </w:r>
      <w:r w:rsidRPr="00E6433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только как таблицы </w:t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(меню Таблица</w:t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ym w:font="Symbol" w:char="F0AE"/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Добавить таблицу…).</w:t>
      </w:r>
    </w:p>
    <w:p w14:paraId="0B5FC362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73D7423E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Все иллюстрации, схемы, диаграммы, графики и т. д. в рукописи называются рисунками, которые должны иметь порядковый номер и названия. 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иллюстрация, схема, диаграмма, график и т. д.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не являются авторскими, то необходимо указать источник в конце их названия, в квадратных скобках.</w:t>
      </w:r>
    </w:p>
    <w:p w14:paraId="241534D8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C9900BC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Пример оформления иллюстраций, схем, диаграмм:</w:t>
      </w:r>
    </w:p>
    <w:p w14:paraId="74BE03F6" w14:textId="77777777" w:rsidR="00945BDE" w:rsidRPr="00E6433F" w:rsidRDefault="00945BDE" w:rsidP="0094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24AC72" wp14:editId="75F83920">
            <wp:extent cx="5528945" cy="161036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AAE223" w14:textId="77777777" w:rsidR="00945BDE" w:rsidRPr="00E6433F" w:rsidRDefault="00945BDE" w:rsidP="00945BD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43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1. Объемы и динамика экспорта стран ЕЭП в целом</w:t>
      </w:r>
      <w:r w:rsidRPr="00E643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(между собой и остальным миром), млн долл. США [5]</w:t>
      </w:r>
    </w:p>
    <w:p w14:paraId="0EB2369A" w14:textId="77777777" w:rsidR="00945BDE" w:rsidRPr="00A46815" w:rsidRDefault="00945BDE" w:rsidP="00945BDE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81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Формульный набор</w:t>
      </w:r>
    </w:p>
    <w:p w14:paraId="65E57C46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Греческие буквы должны быть прямыми. Латинские буквы должны быть курсивными за исключением тех случаев, когда они используются для обозначения функций (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tg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ctg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ch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sh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min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max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др.), константы (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const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 и т. п.</w:t>
      </w:r>
    </w:p>
    <w:p w14:paraId="2FDD6A77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 Формулы, не содержащие специальных математических символов, должны быть набраны в тексте (в формате Word). Например, </w:t>
      </w:r>
      <w:proofErr w:type="spellStart"/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U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a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= </w:t>
      </w:r>
      <w:proofErr w:type="spellStart"/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U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vertAlign w:val="subscript"/>
        </w:rPr>
        <w:t>д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 </w:t>
      </w:r>
      <w:proofErr w:type="spellStart"/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I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к</w:t>
      </w:r>
      <w:proofErr w:type="spellEnd"/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 = 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0.</w:t>
      </w:r>
    </w:p>
    <w:p w14:paraId="5C4A1352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6433F">
        <w:rPr>
          <w:rFonts w:ascii="Times New Roman" w:eastAsia="Calibri" w:hAnsi="Times New Roman" w:cs="Times New Roman"/>
          <w:spacing w:val="-8"/>
          <w:sz w:val="24"/>
          <w:szCs w:val="24"/>
          <w:shd w:val="clear" w:color="auto" w:fill="FFFFFF"/>
        </w:rPr>
        <w:t>Знаки </w:t>
      </w:r>
      <w:proofErr w:type="gramStart"/>
      <w:r w:rsidRPr="00E6433F">
        <w:rPr>
          <w:rFonts w:ascii="Times New Roman" w:eastAsia="Calibri" w:hAnsi="Times New Roman" w:cs="Times New Roman"/>
          <w:spacing w:val="-8"/>
          <w:sz w:val="24"/>
          <w:szCs w:val="24"/>
          <w:shd w:val="clear" w:color="auto" w:fill="FFFFFF"/>
        </w:rPr>
        <w:t>= ,</w:t>
      </w:r>
      <w:proofErr w:type="gramEnd"/>
      <w:r w:rsidRPr="00E6433F">
        <w:rPr>
          <w:rFonts w:ascii="Times New Roman" w:eastAsia="Calibri" w:hAnsi="Times New Roman" w:cs="Times New Roman"/>
          <w:spacing w:val="-8"/>
          <w:sz w:val="24"/>
          <w:szCs w:val="24"/>
          <w:shd w:val="clear" w:color="auto" w:fill="FFFFFF"/>
        </w:rPr>
        <w:t xml:space="preserve"> + , – , &gt; , &lt;  в формулах, набираемых в тексте, необходимо выделять с обеих </w:t>
      </w:r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сторон неразрывным пробелом (Одновременное нажатие клавиш: </w:t>
      </w:r>
      <w:proofErr w:type="spellStart"/>
      <w:r w:rsidRPr="00E6433F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shd w:val="clear" w:color="auto" w:fill="FFFFFF"/>
        </w:rPr>
        <w:t>CtrlShift</w:t>
      </w:r>
      <w:proofErr w:type="spellEnd"/>
      <w:r w:rsidRPr="00E6433F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shd w:val="clear" w:color="auto" w:fill="FFFFFF"/>
        </w:rPr>
        <w:t> пробел</w:t>
      </w:r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).</w:t>
      </w:r>
    </w:p>
    <w:p w14:paraId="20D4248E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 Формулы, содержащие специальные математические символы, должны быть набраны в формате 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MathTypeEquation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058B276B" w14:textId="77777777" w:rsidR="00945BDE" w:rsidRPr="00A46815" w:rsidRDefault="00945BDE" w:rsidP="00945BDE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8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набору формул в программе </w:t>
      </w:r>
      <w:proofErr w:type="spellStart"/>
      <w:r w:rsidRPr="00A46815">
        <w:rPr>
          <w:rFonts w:ascii="Times New Roman" w:eastAsia="Times New Roman" w:hAnsi="Times New Roman" w:cs="Times New Roman"/>
          <w:b/>
          <w:bCs/>
          <w:sz w:val="24"/>
          <w:szCs w:val="24"/>
        </w:rPr>
        <w:t>MathType</w:t>
      </w:r>
      <w:proofErr w:type="spellEnd"/>
    </w:p>
    <w:p w14:paraId="4673E074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 Греческие буквы должны быть прямыми. Для этого в меню Style в окне 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DefineStyles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необходимо убрать галочку в окошке 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Italiclower-caseGreek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При такой установке все греческие символы в формулах, набираемых в дальнейшем, автоматически будут прямыми.</w:t>
      </w:r>
    </w:p>
    <w:p w14:paraId="66769EE6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 </w:t>
      </w:r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Латинские буквы должны быть курсивными за исключением тех случаев, когда они используются для обозначения функций (</w:t>
      </w:r>
      <w:proofErr w:type="spellStart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tg</w:t>
      </w:r>
      <w:proofErr w:type="spellEnd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, </w:t>
      </w:r>
      <w:proofErr w:type="spellStart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ctg</w:t>
      </w:r>
      <w:proofErr w:type="spellEnd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, </w:t>
      </w:r>
      <w:proofErr w:type="spellStart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ch</w:t>
      </w:r>
      <w:proofErr w:type="spellEnd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, </w:t>
      </w:r>
      <w:proofErr w:type="spellStart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sh</w:t>
      </w:r>
      <w:proofErr w:type="spellEnd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, </w:t>
      </w:r>
      <w:proofErr w:type="spellStart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min</w:t>
      </w:r>
      <w:proofErr w:type="spellEnd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, </w:t>
      </w:r>
      <w:proofErr w:type="spellStart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max</w:t>
      </w:r>
      <w:proofErr w:type="spellEnd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 и др.), константы (</w:t>
      </w:r>
      <w:proofErr w:type="spellStart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const</w:t>
      </w:r>
      <w:proofErr w:type="spellEnd"/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) и т.п.</w:t>
      </w:r>
    </w:p>
    <w:p w14:paraId="6FBAD8CF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 Знак препинания, стоящий после формулы, набранной в 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MathType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необходимо также набирать в </w:t>
      </w:r>
      <w:proofErr w:type="spellStart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MathType</w:t>
      </w:r>
      <w:proofErr w:type="spellEnd"/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6E1C75AE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 Скобки (круглые и квадратные) набираются:</w:t>
      </w:r>
    </w:p>
    <w:p w14:paraId="54DB9769" w14:textId="59C934A2" w:rsidR="00945BDE" w:rsidRPr="00945BDE" w:rsidRDefault="00945BDE" w:rsidP="00945BDE">
      <w:pPr>
        <w:pStyle w:val="a6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</w:pPr>
      <w:bookmarkStart w:id="3" w:name="_Hlk117179209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 помощью клавиатуры, если выражение в скобках состоит из прописных и строчных букв и </w:t>
      </w:r>
      <w:r w:rsidRPr="00945BDE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знаков и не содержит «громоздких» математических символов (знаков дробей, суммы, интегралов и др.</w:t>
      </w:r>
    </w:p>
    <w:p w14:paraId="074C7316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Например: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3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464CE" wp14:editId="425F665D">
            <wp:extent cx="1362075" cy="180975"/>
            <wp:effectExtent l="0" t="0" r="0" b="0"/>
            <wp:docPr id="3" name="Рисунок 3" descr="http://cat.convdocs.org/pars_docs/refs/31/30311/30311_html_m5c9ed7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cat.convdocs.org/pars_docs/refs/31/30311/30311_html_m5c9ed7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C19A" w14:textId="03C76AF9" w:rsidR="00945BDE" w:rsidRPr="00945BDE" w:rsidRDefault="00945BDE" w:rsidP="00945BDE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непосредственно в </w:t>
      </w:r>
      <w:proofErr w:type="spellStart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MathType</w:t>
      </w:r>
      <w:proofErr w:type="spellEnd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если выражение в скобках содержит «громоздкие» математические символы (знаки дробей, суммы, интегралов и др.).</w:t>
      </w:r>
    </w:p>
    <w:p w14:paraId="7EFD1632" w14:textId="1FBDE452" w:rsidR="00945BDE" w:rsidRPr="00E8794B" w:rsidRDefault="00945BDE" w:rsidP="00E8794B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Например: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3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A6418" wp14:editId="58821BFD">
            <wp:extent cx="1853184" cy="384197"/>
            <wp:effectExtent l="0" t="0" r="0" b="0"/>
            <wp:docPr id="2" name="Рисунок 2" descr="http://cat.convdocs.org/pars_docs/refs/31/30311/30311_html_m61cd50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at.convdocs.org/pars_docs/refs/31/30311/30311_html_m61cd50d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80" cy="3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7EC3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5. При наборе интеграла в подынтегральный блок следует помещать все подынтегральное выражение целиком, включая букву 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d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переменную интегрирования.</w:t>
      </w:r>
    </w:p>
    <w:p w14:paraId="774AB50C" w14:textId="2279D14B" w:rsidR="00945BDE" w:rsidRPr="00E6433F" w:rsidRDefault="00945BDE" w:rsidP="00E8794B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Например: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3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5873FA" wp14:editId="5D98B0E5">
            <wp:extent cx="2609088" cy="352377"/>
            <wp:effectExtent l="0" t="0" r="0" b="0"/>
            <wp:docPr id="1" name="Рисунок 1" descr="http://cat.convdocs.org/pars_docs/refs/31/30311/30311_html_m521da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cat.convdocs.org/pars_docs/refs/31/30311/30311_html_m521da1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75" cy="35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081089F8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6. Не следует ставить 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лишние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пробелы:</w:t>
      </w:r>
    </w:p>
    <w:p w14:paraId="7D89A543" w14:textId="610F6B74" w:rsidR="00945BDE" w:rsidRPr="00945BDE" w:rsidRDefault="00945BDE" w:rsidP="00945BDE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4" w:name="_Hlk117179188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между двумя сомножителями;</w:t>
      </w:r>
    </w:p>
    <w:p w14:paraId="2496080F" w14:textId="61C435EB" w:rsidR="00945BDE" w:rsidRPr="00945BDE" w:rsidRDefault="00945BDE" w:rsidP="00945BDE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между функциями </w:t>
      </w:r>
      <w:proofErr w:type="spellStart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sin</w:t>
      </w:r>
      <w:proofErr w:type="spellEnd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cos</w:t>
      </w:r>
      <w:proofErr w:type="spellEnd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аргументами (в случае функций </w:t>
      </w:r>
      <w:proofErr w:type="spellStart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tg</w:t>
      </w:r>
      <w:proofErr w:type="spellEnd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ctg</w:t>
      </w:r>
      <w:proofErr w:type="spellEnd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ch</w:t>
      </w:r>
      <w:proofErr w:type="spellEnd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sh</w:t>
      </w:r>
      <w:proofErr w:type="spellEnd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некоторых других, которые программа </w:t>
      </w:r>
      <w:proofErr w:type="spellStart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MathType</w:t>
      </w:r>
      <w:proofErr w:type="spellEnd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 распознает как функции, в Word пробел нужен и набирается сочетанием клавиш: </w:t>
      </w:r>
      <w:r w:rsidRPr="00945BD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Shift Ctrl пробел</w:t>
      </w: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);</w:t>
      </w:r>
    </w:p>
    <w:p w14:paraId="2ABFDFB9" w14:textId="491CDDD2" w:rsidR="00945BDE" w:rsidRPr="00945BDE" w:rsidRDefault="00945BDE" w:rsidP="00945BDE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между выражениями, стоящими через запятую. Здесь </w:t>
      </w:r>
      <w:r w:rsidRPr="00945BD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достаточно одного</w:t>
      </w: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пробела, набираемого сочетанием клавиш Shift + Ctrl + пробел.</w:t>
      </w:r>
    </w:p>
    <w:bookmarkEnd w:id="4"/>
    <w:p w14:paraId="1485E2F6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D69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7. Названия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химических элементов, математических символов и витаминов следует набирать латинскими буквами.</w:t>
      </w:r>
    </w:p>
    <w:p w14:paraId="6C613CCD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8. «Знак градус» набирается комбинацией Alt+0176, а не нулем или буквой «о», набранными верхним индексом.</w:t>
      </w:r>
    </w:p>
    <w:p w14:paraId="69666880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8C3E339" w14:textId="77777777" w:rsidR="00945BDE" w:rsidRPr="00E6433F" w:rsidRDefault="00945BDE" w:rsidP="00945BDE">
      <w:pPr>
        <w:pStyle w:val="Default"/>
        <w:jc w:val="center"/>
        <w:rPr>
          <w:b/>
          <w:bCs/>
        </w:rPr>
      </w:pPr>
      <w:r w:rsidRPr="00E6433F">
        <w:rPr>
          <w:b/>
          <w:bCs/>
        </w:rPr>
        <w:t>Библиографическое описание</w:t>
      </w:r>
    </w:p>
    <w:p w14:paraId="2DF0CAB0" w14:textId="77777777" w:rsidR="00945BDE" w:rsidRPr="00E6433F" w:rsidRDefault="00945BDE" w:rsidP="00945BDE">
      <w:pPr>
        <w:pStyle w:val="Default"/>
      </w:pPr>
      <w:r w:rsidRPr="00E6433F">
        <w:rPr>
          <w:b/>
          <w:bCs/>
        </w:rPr>
        <w:t xml:space="preserve">Книга: </w:t>
      </w:r>
    </w:p>
    <w:p w14:paraId="099C98A2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учебное пособие / А.А. Иванов. – 2 изд. (если переиздавалась). – СПб.: Наука, 2019. – 530 с. </w:t>
      </w:r>
    </w:p>
    <w:p w14:paraId="57983865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у книги несколько авторов, то перед названием выносится только первый с инициалами после фамилии. Все авторы (если их не более трех) указываются после названия и косой линии с инициалами перед фамилией. </w:t>
      </w:r>
    </w:p>
    <w:p w14:paraId="05B867B7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учебник / А.А. Иванов, Б.Б. Петров, В.В. Сидоров. – М.: Наука, 2018. – 420 с. </w:t>
      </w:r>
    </w:p>
    <w:p w14:paraId="0E6F95F9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у книги более трех авторов, то: </w:t>
      </w:r>
    </w:p>
    <w:p w14:paraId="69D937AA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учебник / А.А. Иванов, Б.Б. Петров, В.В. Сидоров и др. – М.: Наука, 2020. – 420 с. </w:t>
      </w:r>
    </w:p>
    <w:p w14:paraId="4D39562A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книга издана не в одном городе, то в качестве разделителя используется точка с запятой: </w:t>
      </w:r>
    </w:p>
    <w:p w14:paraId="2BAB6832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учебное пособие / А.А. Иванов. – 2 изд. (если переиздавалась). – М.; СПб.: Наука, 2020. – 530 с. </w:t>
      </w:r>
    </w:p>
    <w:p w14:paraId="69C8FEF5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сочинение многотомное — указывается количество томов и (при конкретизации) номер тома: </w:t>
      </w:r>
    </w:p>
    <w:p w14:paraId="5EE9F111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в 2-х тт. / А.А. Иванов. – М.; СПб.: Наука, 2021. – 230 с., 530 с. </w:t>
      </w:r>
    </w:p>
    <w:p w14:paraId="4FD200E0" w14:textId="77777777" w:rsidR="00945BDE" w:rsidRPr="00E6433F" w:rsidRDefault="00945BDE" w:rsidP="00945BDE">
      <w:pPr>
        <w:pStyle w:val="Default"/>
      </w:pPr>
      <w:r w:rsidRPr="00E6433F">
        <w:t xml:space="preserve">Иванов А. А. Психология: в 2-х тт. / А.А. Иванов. – Т. 1. – М.; СПб.: Наука, 2021. – 230 с. </w:t>
      </w:r>
    </w:p>
    <w:p w14:paraId="46787A33" w14:textId="77777777" w:rsidR="00945BDE" w:rsidRDefault="00945BDE" w:rsidP="00945BDE">
      <w:pPr>
        <w:pStyle w:val="Default"/>
        <w:rPr>
          <w:b/>
          <w:bCs/>
          <w:i/>
          <w:iCs/>
        </w:rPr>
      </w:pPr>
    </w:p>
    <w:p w14:paraId="16F4D4CA" w14:textId="77777777" w:rsidR="00945BDE" w:rsidRPr="00E6433F" w:rsidRDefault="00945BDE" w:rsidP="00945BDE">
      <w:pPr>
        <w:pStyle w:val="Default"/>
      </w:pPr>
      <w:r w:rsidRPr="00E6433F">
        <w:rPr>
          <w:b/>
          <w:bCs/>
          <w:i/>
          <w:iCs/>
        </w:rPr>
        <w:t xml:space="preserve">Диссертация </w:t>
      </w:r>
    </w:p>
    <w:p w14:paraId="49941031" w14:textId="77777777" w:rsidR="00945BDE" w:rsidRPr="00E6433F" w:rsidRDefault="00945BDE" w:rsidP="00945BDE">
      <w:pPr>
        <w:pStyle w:val="Default"/>
      </w:pPr>
      <w:r w:rsidRPr="00E6433F">
        <w:t xml:space="preserve">Белозеров И.В. Религиозная политика Золотой Орды на Руси в ХIII–ХIV вв.: </w:t>
      </w:r>
      <w:proofErr w:type="spellStart"/>
      <w:r w:rsidRPr="00E6433F">
        <w:t>дис</w:t>
      </w:r>
      <w:proofErr w:type="spellEnd"/>
      <w:r w:rsidRPr="00E6433F">
        <w:t xml:space="preserve">. … канд. ист. наук / И.В. Белозеров. – М., 2019. – 234 с. </w:t>
      </w:r>
    </w:p>
    <w:p w14:paraId="503DF43A" w14:textId="77777777" w:rsidR="00945BDE" w:rsidRDefault="00945BDE" w:rsidP="00945BDE">
      <w:pPr>
        <w:pStyle w:val="Default"/>
        <w:rPr>
          <w:b/>
          <w:bCs/>
          <w:i/>
          <w:iCs/>
        </w:rPr>
      </w:pPr>
    </w:p>
    <w:p w14:paraId="73CF3965" w14:textId="77777777" w:rsidR="00945BDE" w:rsidRPr="00E6433F" w:rsidRDefault="00945BDE" w:rsidP="00945BDE">
      <w:pPr>
        <w:pStyle w:val="Default"/>
      </w:pPr>
      <w:r w:rsidRPr="00E6433F">
        <w:rPr>
          <w:b/>
          <w:bCs/>
          <w:i/>
          <w:iCs/>
        </w:rPr>
        <w:t xml:space="preserve">Автореферат диссертации </w:t>
      </w:r>
    </w:p>
    <w:p w14:paraId="6FD9E035" w14:textId="77777777" w:rsidR="00945BDE" w:rsidRDefault="00945BDE" w:rsidP="00945BDE">
      <w:pPr>
        <w:pStyle w:val="Default"/>
      </w:pPr>
      <w:r w:rsidRPr="00E6433F">
        <w:t xml:space="preserve">Максимова Т.Г. Методология управления медико-социальными системами в чрезвычайных ситуациях: </w:t>
      </w:r>
      <w:proofErr w:type="spellStart"/>
      <w:r w:rsidRPr="00E6433F">
        <w:t>автореф</w:t>
      </w:r>
      <w:proofErr w:type="spellEnd"/>
      <w:r w:rsidRPr="00E6433F">
        <w:t xml:space="preserve">. </w:t>
      </w:r>
      <w:proofErr w:type="spellStart"/>
      <w:r w:rsidRPr="00E6433F">
        <w:t>дис</w:t>
      </w:r>
      <w:proofErr w:type="spellEnd"/>
      <w:r w:rsidRPr="00E6433F">
        <w:t>. … д-ра экон. наук: 08.00.05 / СПбГЭУ. – СПб.: Изд-во СПбГЭУ, 2020. – 40 с. 8</w:t>
      </w:r>
      <w:r>
        <w:t>.</w:t>
      </w:r>
    </w:p>
    <w:p w14:paraId="147B4FA9" w14:textId="77777777" w:rsidR="00945BDE" w:rsidRDefault="00945BDE" w:rsidP="00945BDE">
      <w:pPr>
        <w:pStyle w:val="Default"/>
      </w:pPr>
    </w:p>
    <w:p w14:paraId="59ABCA5A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Статья в сборнике: </w:t>
      </w:r>
    </w:p>
    <w:p w14:paraId="2E7ED53C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Иванов А.А. Моя психология / А.А. Иванов // Наша психология. – СПб.: Наука, 2021. – С. 90–100. </w:t>
      </w:r>
    </w:p>
    <w:p w14:paraId="52C71FE9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В том случае, если в тексте несколько ссылок на один источник, то страницы в библиографическом списке не указываются, а указываются в тексте в квадратных скобках. </w:t>
      </w:r>
    </w:p>
    <w:p w14:paraId="3C200191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t xml:space="preserve">Если у сборника есть составители или научные редакторы, их надо указывать: </w:t>
      </w:r>
    </w:p>
    <w:p w14:paraId="32E8DBF0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Иванов А.А. Моя психология / А.А. Иванов // Наша психология / Сост. и ред. В.В. Петрова, Г.Г. Сидорова. – СПб.: Наука, 2021. – С. 90–100. </w:t>
      </w:r>
    </w:p>
    <w:p w14:paraId="2A4A4BDF" w14:textId="77777777" w:rsidR="00945BDE" w:rsidRDefault="00945BDE" w:rsidP="00945BDE">
      <w:pPr>
        <w:pStyle w:val="Default"/>
        <w:rPr>
          <w:b/>
          <w:bCs/>
          <w:color w:val="auto"/>
        </w:rPr>
      </w:pPr>
    </w:p>
    <w:p w14:paraId="7F4D8100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Периодические издания: </w:t>
      </w:r>
    </w:p>
    <w:p w14:paraId="5B5AD8C8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t xml:space="preserve">Журнал </w:t>
      </w:r>
    </w:p>
    <w:p w14:paraId="473B4D31" w14:textId="45C733D5" w:rsidR="00945BDE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Иванов А.А. Моя психология / А.А. Иванов // Вопросы нашей психологии. – 2021. – № 1. – С. 90–100. </w:t>
      </w:r>
    </w:p>
    <w:p w14:paraId="061C48C6" w14:textId="59B92EFF" w:rsidR="00945BDE" w:rsidRDefault="00945BDE" w:rsidP="00945BDE">
      <w:pPr>
        <w:pStyle w:val="Default"/>
        <w:rPr>
          <w:color w:val="auto"/>
        </w:rPr>
      </w:pPr>
    </w:p>
    <w:p w14:paraId="304CC0C8" w14:textId="0B8C91D3" w:rsidR="00E136B0" w:rsidRDefault="00E136B0" w:rsidP="00945BDE">
      <w:pPr>
        <w:pStyle w:val="Default"/>
        <w:rPr>
          <w:color w:val="auto"/>
        </w:rPr>
      </w:pPr>
    </w:p>
    <w:p w14:paraId="2AC304F9" w14:textId="77777777" w:rsidR="00E136B0" w:rsidRPr="00E6433F" w:rsidRDefault="00E136B0" w:rsidP="00945BDE">
      <w:pPr>
        <w:pStyle w:val="Default"/>
        <w:rPr>
          <w:color w:val="auto"/>
        </w:rPr>
      </w:pPr>
    </w:p>
    <w:p w14:paraId="490D3727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lastRenderedPageBreak/>
        <w:t xml:space="preserve">Бюллетень </w:t>
      </w:r>
    </w:p>
    <w:p w14:paraId="5DF12F61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Российская Федерация. Гос. Дума. </w:t>
      </w:r>
      <w:r w:rsidRPr="00E6433F">
        <w:rPr>
          <w:color w:val="auto"/>
        </w:rPr>
        <w:t xml:space="preserve">Государственная Дума: </w:t>
      </w:r>
      <w:proofErr w:type="spellStart"/>
      <w:r w:rsidRPr="00E6433F">
        <w:rPr>
          <w:color w:val="auto"/>
        </w:rPr>
        <w:t>стеногр</w:t>
      </w:r>
      <w:proofErr w:type="spellEnd"/>
      <w:r w:rsidRPr="00E6433F">
        <w:rPr>
          <w:color w:val="auto"/>
        </w:rPr>
        <w:t xml:space="preserve">. заседаний: бюллетень / Федер. Собр. Рос. Федерации. – М.: ГД РФ, 2020. – № 49. – 63 с. </w:t>
      </w:r>
    </w:p>
    <w:p w14:paraId="08B382AB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t xml:space="preserve">Газета </w:t>
      </w:r>
    </w:p>
    <w:p w14:paraId="69A89935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Михайлов С.А. Езда по-европейски / С.А. Михайлов // Независимая газ. – 2013. – 17 июня. </w:t>
      </w:r>
    </w:p>
    <w:p w14:paraId="040A8436" w14:textId="77777777" w:rsidR="00945BDE" w:rsidRDefault="00945BDE" w:rsidP="00945BDE">
      <w:pPr>
        <w:pStyle w:val="Default"/>
        <w:rPr>
          <w:b/>
          <w:bCs/>
          <w:color w:val="auto"/>
        </w:rPr>
      </w:pPr>
    </w:p>
    <w:p w14:paraId="227ECC0F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Иностранные издания: </w:t>
      </w:r>
    </w:p>
    <w:p w14:paraId="75671704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Следуют тем же правилам оформления. Буквенные обозначения тома, страницы и т. д. даются на соответствующем языке согласно стандарту. </w:t>
      </w:r>
    </w:p>
    <w:p w14:paraId="0EEADDCE" w14:textId="77777777" w:rsidR="00945BDE" w:rsidRDefault="00945BDE" w:rsidP="00945BDE">
      <w:pPr>
        <w:pStyle w:val="Default"/>
        <w:rPr>
          <w:b/>
          <w:bCs/>
          <w:i/>
          <w:iCs/>
          <w:color w:val="auto"/>
        </w:rPr>
      </w:pPr>
    </w:p>
    <w:p w14:paraId="634BEA4C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i/>
          <w:iCs/>
          <w:color w:val="auto"/>
        </w:rPr>
        <w:t xml:space="preserve">Примечания </w:t>
      </w:r>
    </w:p>
    <w:p w14:paraId="726843DE" w14:textId="77777777" w:rsidR="00945BDE" w:rsidRDefault="00945BDE" w:rsidP="00945BDE">
      <w:pPr>
        <w:tabs>
          <w:tab w:val="left" w:pos="801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3F">
        <w:rPr>
          <w:rFonts w:ascii="Times New Roman" w:hAnsi="Times New Roman" w:cs="Times New Roman"/>
          <w:sz w:val="24"/>
          <w:szCs w:val="24"/>
        </w:rPr>
        <w:t>Если примечания даются внизу страницы, то нумерация ограничивается пределами страницы. Если идет сквозная нумерация через весь текст, то примечания помещаются в конце статьи или книги.</w:t>
      </w:r>
    </w:p>
    <w:p w14:paraId="250088D2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08DACCB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2AACAD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E2F6D3F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C7EE23A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AB9AAD5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DB661A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EE8BA2D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13B3C2B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8802626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7444244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AF08F6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5F7B289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89248F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4C6648" w14:textId="18035CF1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411577A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FC93F3" w14:textId="062097F8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B72B5E0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C4A92C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E9AB2EF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CF4C45" w14:textId="32325D72" w:rsidR="00945BDE" w:rsidRDefault="00945BDE" w:rsidP="00945BDE">
      <w:pPr>
        <w:keepNext/>
        <w:keepLines/>
        <w:spacing w:before="480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bookmarkStart w:id="5" w:name="_Hlk117180156"/>
      <w:r w:rsidRPr="008909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Приложение 2</w:t>
      </w:r>
    </w:p>
    <w:p w14:paraId="5EADDDEA" w14:textId="77777777" w:rsidR="00945BDE" w:rsidRPr="008909BF" w:rsidRDefault="00945BDE" w:rsidP="00945BD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8909B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Образец оформления статьи</w:t>
      </w:r>
    </w:p>
    <w:p w14:paraId="4F273498" w14:textId="77777777" w:rsidR="00945BDE" w:rsidRPr="00706989" w:rsidRDefault="00945BDE" w:rsidP="00945BD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</w:p>
    <w:p w14:paraId="2E199C36" w14:textId="77777777" w:rsidR="00945BDE" w:rsidRPr="00706989" w:rsidRDefault="00945BDE" w:rsidP="0094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06989">
        <w:rPr>
          <w:rFonts w:ascii="Times New Roman" w:eastAsia="Calibri" w:hAnsi="Times New Roman" w:cs="Times New Roman"/>
          <w:sz w:val="30"/>
          <w:szCs w:val="30"/>
        </w:rPr>
        <w:t xml:space="preserve">Валерий Иванович Платонов </w:t>
      </w:r>
    </w:p>
    <w:p w14:paraId="278A9A29" w14:textId="77777777" w:rsidR="00945BDE" w:rsidRPr="00706989" w:rsidRDefault="00945BDE" w:rsidP="0094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06989">
        <w:rPr>
          <w:rFonts w:ascii="Times New Roman" w:eastAsia="Calibri" w:hAnsi="Times New Roman" w:cs="Times New Roman"/>
          <w:sz w:val="30"/>
          <w:szCs w:val="30"/>
        </w:rPr>
        <w:t>Санкт-Петербургский государственный экономический университет</w:t>
      </w:r>
    </w:p>
    <w:p w14:paraId="0B48E8DF" w14:textId="77777777" w:rsidR="00945BDE" w:rsidRPr="00706989" w:rsidRDefault="00945BDE" w:rsidP="0094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06989">
        <w:rPr>
          <w:rFonts w:ascii="Times New Roman" w:eastAsia="Calibri" w:hAnsi="Times New Roman" w:cs="Times New Roman"/>
          <w:sz w:val="30"/>
          <w:szCs w:val="30"/>
        </w:rPr>
        <w:t>Студент</w:t>
      </w:r>
    </w:p>
    <w:p w14:paraId="071A5B8D" w14:textId="77777777" w:rsidR="00945BDE" w:rsidRPr="00706989" w:rsidRDefault="00945BDE" w:rsidP="00945BDE">
      <w:pPr>
        <w:keepNext/>
        <w:keepLines/>
        <w:spacing w:after="150" w:line="240" w:lineRule="auto"/>
        <w:ind w:firstLine="454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t>Факультет экономики и финансов</w:t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Pr="00706989">
        <w:rPr>
          <w:rFonts w:ascii="Times New Roman" w:eastAsia="Times New Roman" w:hAnsi="Times New Roman" w:cs="Times New Roman"/>
          <w:sz w:val="30"/>
          <w:szCs w:val="30"/>
        </w:rPr>
        <w:t>Кафедра мировой экономики и международных экономических отношений</w:t>
      </w:r>
      <w:r w:rsidRPr="00706989">
        <w:rPr>
          <w:rFonts w:ascii="Times New Roman" w:eastAsia="Times New Roman" w:hAnsi="Times New Roman" w:cs="Times New Roman"/>
          <w:sz w:val="30"/>
          <w:szCs w:val="30"/>
        </w:rPr>
        <w:br/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t>Группа Э-1212</w:t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  <w:t>Научный руководитель: Иван Иванович Иванов, проф., д.э.н.</w:t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</w:r>
      <w:hyperlink r:id="rId12" w:history="1">
        <w:r w:rsidRPr="00706989">
          <w:rPr>
            <w:rFonts w:ascii="Times New Roman" w:eastAsia="Times New Roman" w:hAnsi="Times New Roman" w:cs="Times New Roman"/>
            <w:bCs/>
            <w:sz w:val="30"/>
            <w:szCs w:val="30"/>
          </w:rPr>
          <w:t>Pla</w:t>
        </w:r>
        <w:r w:rsidRPr="00706989">
          <w:rPr>
            <w:rFonts w:ascii="Times New Roman" w:eastAsia="Times New Roman" w:hAnsi="Times New Roman" w:cs="Times New Roman"/>
            <w:bCs/>
            <w:sz w:val="30"/>
            <w:szCs w:val="30"/>
            <w:lang w:val="en-US"/>
          </w:rPr>
          <w:t>tonov</w:t>
        </w:r>
        <w:r w:rsidRPr="00706989">
          <w:rPr>
            <w:rFonts w:ascii="Times New Roman" w:eastAsia="Times New Roman" w:hAnsi="Times New Roman" w:cs="Times New Roman"/>
            <w:bCs/>
            <w:sz w:val="30"/>
            <w:szCs w:val="30"/>
          </w:rPr>
          <w:t>@inbox.ru</w:t>
        </w:r>
      </w:hyperlink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  <w:t>+7 (999) 999-99-99</w:t>
      </w:r>
    </w:p>
    <w:p w14:paraId="1936EDF7" w14:textId="77777777" w:rsidR="00945BDE" w:rsidRPr="00706989" w:rsidRDefault="00945BDE" w:rsidP="00945BDE">
      <w:pPr>
        <w:widowControl w:val="0"/>
        <w:spacing w:after="283" w:line="240" w:lineRule="auto"/>
        <w:jc w:val="center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>ТЕМА ДОКЛАДА</w:t>
      </w:r>
    </w:p>
    <w:p w14:paraId="6B53E9FB" w14:textId="77777777" w:rsidR="00945BDE" w:rsidRPr="00706989" w:rsidRDefault="00945BDE" w:rsidP="00945BDE">
      <w:pPr>
        <w:widowControl w:val="0"/>
        <w:spacing w:after="283" w:line="240" w:lineRule="auto"/>
        <w:jc w:val="both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Текст. Текст. Текст. Текст. Текст. Текст. Текст. Текст. Текст. Текст. </w:t>
      </w:r>
    </w:p>
    <w:p w14:paraId="0A837207" w14:textId="6F316D4F" w:rsidR="00945BDE" w:rsidRPr="00706989" w:rsidRDefault="00945BDE" w:rsidP="00945BDE">
      <w:pPr>
        <w:widowControl w:val="0"/>
        <w:spacing w:after="283" w:line="240" w:lineRule="auto"/>
        <w:jc w:val="both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Текст. Текст. Текст. Текст. Текст. Текст. Текст. Текст. Текст. Текст1.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 xml:space="preserve">Текст. Текст. Текст (табл. 1). Текст. Текст. Текст. Текст. Текст. Текст.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>Текст. Текст. Текст. Текст. Текст. Текст</w:t>
      </w:r>
      <w:r w:rsidRPr="00223361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>. [</w:t>
      </w:r>
      <w:r w:rsidR="00FF7584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>1</w:t>
      </w:r>
      <w:r w:rsidRPr="00223361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>]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 </w:t>
      </w:r>
    </w:p>
    <w:p w14:paraId="6FBA3A20" w14:textId="7D2D282F" w:rsidR="00945BDE" w:rsidRPr="00706989" w:rsidRDefault="00945BDE" w:rsidP="00945BDE">
      <w:pPr>
        <w:widowControl w:val="0"/>
        <w:spacing w:after="283" w:line="240" w:lineRule="auto"/>
        <w:jc w:val="right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Таблица 1 </w:t>
      </w:r>
    </w:p>
    <w:p w14:paraId="5654D7AF" w14:textId="77777777" w:rsidR="00945BDE" w:rsidRPr="00706989" w:rsidRDefault="00945BDE" w:rsidP="00945BDE">
      <w:pPr>
        <w:widowControl w:val="0"/>
        <w:spacing w:after="283" w:line="240" w:lineRule="auto"/>
        <w:jc w:val="center"/>
        <w:rPr>
          <w:rFonts w:ascii="Liberation Serif" w:eastAsia="Arial Unicode MS" w:hAnsi="Liberation Serif" w:cs="Lucida Sans" w:hint="eastAsia"/>
          <w:b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>Заголовок таблицы</w:t>
      </w:r>
    </w:p>
    <w:p w14:paraId="18DD312A" w14:textId="29E8D2EE" w:rsidR="00945BDE" w:rsidRPr="00706989" w:rsidRDefault="00945BDE" w:rsidP="00FF7584">
      <w:pPr>
        <w:widowControl w:val="0"/>
        <w:spacing w:after="283" w:line="240" w:lineRule="auto"/>
        <w:jc w:val="both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Заголовок 1 Заголовок 2 Заголовок 3 Заголовок 4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 xml:space="preserve">Текст. Текст. Текст. Текст. Текст. Текст. Текст. Текст. </w:t>
      </w:r>
    </w:p>
    <w:p w14:paraId="0CCC6B77" w14:textId="77777777" w:rsidR="00945BDE" w:rsidRPr="00706989" w:rsidRDefault="00945BDE" w:rsidP="00945BDE">
      <w:pPr>
        <w:widowControl w:val="0"/>
        <w:spacing w:after="283" w:line="240" w:lineRule="auto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Текст. Текст. Текст. Текст. Текст. Текст. Текст. Текст. Текст. Текст.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 xml:space="preserve">Текст. Текст. Текст. Текст. Текст. </w:t>
      </w:r>
    </w:p>
    <w:p w14:paraId="49F6FC0A" w14:textId="77777777" w:rsidR="00945BDE" w:rsidRDefault="00945BDE" w:rsidP="00945BDE">
      <w:pPr>
        <w:widowControl w:val="0"/>
        <w:spacing w:after="283" w:line="240" w:lineRule="auto"/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</w:pPr>
      <w:r w:rsidRPr="00706989"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>Списо</w:t>
      </w:r>
      <w:r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>к</w:t>
      </w:r>
      <w:r w:rsidRPr="00706989"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 xml:space="preserve"> литературы</w:t>
      </w:r>
      <w:r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>:</w:t>
      </w:r>
    </w:p>
    <w:p w14:paraId="232FD8A9" w14:textId="77777777" w:rsidR="00945BDE" w:rsidRDefault="00945BDE" w:rsidP="00945BDE">
      <w:pPr>
        <w:widowControl w:val="0"/>
        <w:spacing w:after="283" w:line="240" w:lineRule="auto"/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</w:pPr>
      <w:r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  <w:t xml:space="preserve">1. </w:t>
      </w:r>
    </w:p>
    <w:p w14:paraId="7D979ABD" w14:textId="77777777" w:rsidR="00945BDE" w:rsidRPr="00706989" w:rsidRDefault="00945BDE" w:rsidP="00945BDE">
      <w:pPr>
        <w:widowControl w:val="0"/>
        <w:spacing w:after="283" w:line="240" w:lineRule="auto"/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</w:pPr>
      <w:r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  <w:t xml:space="preserve">2. </w:t>
      </w:r>
    </w:p>
    <w:p w14:paraId="3C185293" w14:textId="77777777" w:rsidR="00945BDE" w:rsidRPr="00706989" w:rsidRDefault="00945BDE" w:rsidP="00945BDE">
      <w:pPr>
        <w:widowControl w:val="0"/>
        <w:spacing w:after="283" w:line="240" w:lineRule="auto"/>
        <w:rPr>
          <w:rFonts w:ascii="Liberation Serif" w:eastAsia="Arial Unicode MS" w:hAnsi="Liberation Serif" w:cs="Lucida Sans" w:hint="eastAsia"/>
          <w:b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 xml:space="preserve">Подпись научного руководителя / расшифровка подписи 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  <w:t xml:space="preserve">Контактный телефон студента 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val="en-US" w:eastAsia="zh-CN" w:bidi="hi-IN"/>
        </w:rPr>
        <w:t>E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>-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val="en-US" w:eastAsia="zh-CN" w:bidi="hi-IN"/>
        </w:rPr>
        <w:t>mail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 xml:space="preserve">: </w:t>
      </w:r>
    </w:p>
    <w:bookmarkEnd w:id="5"/>
    <w:p w14:paraId="7914A953" w14:textId="77777777" w:rsidR="00706989" w:rsidRPr="00E6433F" w:rsidRDefault="00706989" w:rsidP="00E6433F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706989" w:rsidRPr="00E6433F" w:rsidSect="001A1F6B">
      <w:pgSz w:w="11906" w:h="16838"/>
      <w:pgMar w:top="567" w:right="707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52F"/>
    <w:multiLevelType w:val="hybridMultilevel"/>
    <w:tmpl w:val="260866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6A75D5"/>
    <w:multiLevelType w:val="multilevel"/>
    <w:tmpl w:val="88D6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4D16"/>
    <w:multiLevelType w:val="multilevel"/>
    <w:tmpl w:val="23E42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7B9E"/>
    <w:multiLevelType w:val="hybridMultilevel"/>
    <w:tmpl w:val="49A6E6EC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7CB"/>
    <w:multiLevelType w:val="hybridMultilevel"/>
    <w:tmpl w:val="2DB4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14A43"/>
    <w:multiLevelType w:val="hybridMultilevel"/>
    <w:tmpl w:val="41DC28C4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66B00"/>
    <w:multiLevelType w:val="hybridMultilevel"/>
    <w:tmpl w:val="5E8691DE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635D"/>
    <w:multiLevelType w:val="hybridMultilevel"/>
    <w:tmpl w:val="6618154E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F73E2"/>
    <w:multiLevelType w:val="hybridMultilevel"/>
    <w:tmpl w:val="0DF866D0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963F0"/>
    <w:multiLevelType w:val="hybridMultilevel"/>
    <w:tmpl w:val="21FADF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BAF4451"/>
    <w:multiLevelType w:val="hybridMultilevel"/>
    <w:tmpl w:val="4DC2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D38C5"/>
    <w:multiLevelType w:val="multilevel"/>
    <w:tmpl w:val="51B29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7499">
    <w:abstractNumId w:val="2"/>
  </w:num>
  <w:num w:numId="2" w16cid:durableId="1676881740">
    <w:abstractNumId w:val="11"/>
  </w:num>
  <w:num w:numId="3" w16cid:durableId="1598904158">
    <w:abstractNumId w:val="1"/>
  </w:num>
  <w:num w:numId="4" w16cid:durableId="1878079364">
    <w:abstractNumId w:val="9"/>
  </w:num>
  <w:num w:numId="5" w16cid:durableId="1561015968">
    <w:abstractNumId w:val="0"/>
  </w:num>
  <w:num w:numId="6" w16cid:durableId="843856686">
    <w:abstractNumId w:val="10"/>
  </w:num>
  <w:num w:numId="7" w16cid:durableId="203759749">
    <w:abstractNumId w:val="4"/>
  </w:num>
  <w:num w:numId="8" w16cid:durableId="927151926">
    <w:abstractNumId w:val="7"/>
  </w:num>
  <w:num w:numId="9" w16cid:durableId="1188372926">
    <w:abstractNumId w:val="3"/>
  </w:num>
  <w:num w:numId="10" w16cid:durableId="1803500873">
    <w:abstractNumId w:val="5"/>
  </w:num>
  <w:num w:numId="11" w16cid:durableId="1555776717">
    <w:abstractNumId w:val="6"/>
  </w:num>
  <w:num w:numId="12" w16cid:durableId="1542284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8F"/>
    <w:rsid w:val="000D5ABC"/>
    <w:rsid w:val="00151A43"/>
    <w:rsid w:val="00223361"/>
    <w:rsid w:val="00253CA3"/>
    <w:rsid w:val="002E14CF"/>
    <w:rsid w:val="002E7404"/>
    <w:rsid w:val="00313CB6"/>
    <w:rsid w:val="004F3EDA"/>
    <w:rsid w:val="00561E7C"/>
    <w:rsid w:val="00591C3C"/>
    <w:rsid w:val="005F2F2F"/>
    <w:rsid w:val="005F5284"/>
    <w:rsid w:val="00602C87"/>
    <w:rsid w:val="006806AF"/>
    <w:rsid w:val="006E2ACA"/>
    <w:rsid w:val="00706989"/>
    <w:rsid w:val="00755545"/>
    <w:rsid w:val="00755ED0"/>
    <w:rsid w:val="007651F1"/>
    <w:rsid w:val="00781B6E"/>
    <w:rsid w:val="007845AF"/>
    <w:rsid w:val="00784AE9"/>
    <w:rsid w:val="007A6C32"/>
    <w:rsid w:val="007C7F7D"/>
    <w:rsid w:val="00801077"/>
    <w:rsid w:val="00831FEE"/>
    <w:rsid w:val="00877798"/>
    <w:rsid w:val="008D0427"/>
    <w:rsid w:val="008D5E8F"/>
    <w:rsid w:val="008D7740"/>
    <w:rsid w:val="008D7A97"/>
    <w:rsid w:val="00945BDE"/>
    <w:rsid w:val="009F0ADF"/>
    <w:rsid w:val="00A17361"/>
    <w:rsid w:val="00A46815"/>
    <w:rsid w:val="00A73FD9"/>
    <w:rsid w:val="00AB3EFF"/>
    <w:rsid w:val="00B42451"/>
    <w:rsid w:val="00B83FDC"/>
    <w:rsid w:val="00BB4999"/>
    <w:rsid w:val="00BB7F58"/>
    <w:rsid w:val="00BC2EC1"/>
    <w:rsid w:val="00C11853"/>
    <w:rsid w:val="00C32743"/>
    <w:rsid w:val="00C565B5"/>
    <w:rsid w:val="00CA1FD2"/>
    <w:rsid w:val="00D5446C"/>
    <w:rsid w:val="00D573C0"/>
    <w:rsid w:val="00E136B0"/>
    <w:rsid w:val="00E32184"/>
    <w:rsid w:val="00E545BA"/>
    <w:rsid w:val="00E6433F"/>
    <w:rsid w:val="00E8794B"/>
    <w:rsid w:val="00E87C7C"/>
    <w:rsid w:val="00E9216A"/>
    <w:rsid w:val="00ED0BD1"/>
    <w:rsid w:val="00EE0695"/>
    <w:rsid w:val="00F121E5"/>
    <w:rsid w:val="00F809A9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809C"/>
  <w15:chartTrackingRefBased/>
  <w15:docId w15:val="{D78B7B19-C470-42E5-9461-1F17FC1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8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1853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E6433F"/>
    <w:rPr>
      <w:color w:val="808080"/>
    </w:rPr>
  </w:style>
  <w:style w:type="paragraph" w:customStyle="1" w:styleId="Default">
    <w:name w:val="Default"/>
    <w:rsid w:val="00E64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45BD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55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claspbsue@gmail.com" TargetMode="External"/><Relationship Id="rId12" Type="http://schemas.openxmlformats.org/officeDocument/2006/relationships/hyperlink" Target="mailto:Platon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LMqB-_D8scOEof203fLE1JD1q9w7r90T8Tzv6AhE41Lqi6w/viewform?usp=sf_link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\Downloads\us_merchandandservice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287356321839115E-2"/>
          <c:y val="8.6785009861932966E-2"/>
          <c:w val="0.74882278626392562"/>
          <c:h val="0.82642998027613412"/>
        </c:manualLayout>
      </c:layout>
      <c:lineChart>
        <c:grouping val="standard"/>
        <c:varyColors val="1"/>
        <c:ser>
          <c:idx val="0"/>
          <c:order val="0"/>
          <c:tx>
            <c:strRef>
              <c:f>us_merchandandservices!$A$7</c:f>
              <c:strCache>
                <c:ptCount val="1"/>
                <c:pt idx="0">
                  <c:v>ECONOMY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us_merchandandservices!$B$7:$L$7</c:f>
              <c:numCache>
                <c:formatCode>General</c:formatCode>
                <c:ptCount val="11"/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DF4-4779-A3EE-7A90A1E398E3}"/>
            </c:ext>
          </c:extLst>
        </c:ser>
        <c:ser>
          <c:idx val="1"/>
          <c:order val="1"/>
          <c:tx>
            <c:strRef>
              <c:f>us_merchandandservices!$A$8</c:f>
              <c:strCache>
                <c:ptCount val="1"/>
                <c:pt idx="0">
                  <c:v>Белоруссия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us_merchandandservices!$B$8:$L$8</c:f>
              <c:numCache>
                <c:formatCode>General</c:formatCode>
                <c:ptCount val="11"/>
                <c:pt idx="0">
                  <c:v>9305.49</c:v>
                </c:pt>
                <c:pt idx="1">
                  <c:v>11576</c:v>
                </c:pt>
                <c:pt idx="2">
                  <c:v>15689.1</c:v>
                </c:pt>
                <c:pt idx="3">
                  <c:v>18181.5</c:v>
                </c:pt>
                <c:pt idx="4">
                  <c:v>22235.5</c:v>
                </c:pt>
                <c:pt idx="5">
                  <c:v>27625.5</c:v>
                </c:pt>
                <c:pt idx="6">
                  <c:v>37062.699999999997</c:v>
                </c:pt>
                <c:pt idx="7">
                  <c:v>24849.9</c:v>
                </c:pt>
                <c:pt idx="8">
                  <c:v>29931.4</c:v>
                </c:pt>
                <c:pt idx="9">
                  <c:v>46038.7</c:v>
                </c:pt>
                <c:pt idx="10">
                  <c:v>56021.607774999997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1DF4-4779-A3EE-7A90A1E398E3}"/>
            </c:ext>
          </c:extLst>
        </c:ser>
        <c:ser>
          <c:idx val="2"/>
          <c:order val="2"/>
          <c:tx>
            <c:strRef>
              <c:f>us_merchandandservices!$A$9</c:f>
              <c:strCache>
                <c:ptCount val="1"/>
                <c:pt idx="0">
                  <c:v>Казахстан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us_merchandandservices!$B$9:$L$9</c:f>
              <c:numCache>
                <c:formatCode>General</c:formatCode>
                <c:ptCount val="11"/>
                <c:pt idx="0">
                  <c:v>11567.32</c:v>
                </c:pt>
                <c:pt idx="1">
                  <c:v>14944.89</c:v>
                </c:pt>
                <c:pt idx="2">
                  <c:v>22612.29</c:v>
                </c:pt>
                <c:pt idx="3">
                  <c:v>30529.040000000001</c:v>
                </c:pt>
                <c:pt idx="4">
                  <c:v>41580.850000000013</c:v>
                </c:pt>
                <c:pt idx="5">
                  <c:v>51915.43</c:v>
                </c:pt>
                <c:pt idx="6">
                  <c:v>76396.39</c:v>
                </c:pt>
                <c:pt idx="7">
                  <c:v>48166.83</c:v>
                </c:pt>
                <c:pt idx="8">
                  <c:v>65837.370000000024</c:v>
                </c:pt>
                <c:pt idx="9">
                  <c:v>95124.990199999971</c:v>
                </c:pt>
                <c:pt idx="10">
                  <c:v>97942.097618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1DF4-4779-A3EE-7A90A1E398E3}"/>
            </c:ext>
          </c:extLst>
        </c:ser>
        <c:ser>
          <c:idx val="3"/>
          <c:order val="3"/>
          <c:tx>
            <c:strRef>
              <c:f>us_merchandandservices!$A$10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us_merchandandservices!$B$10:$L$10</c:f>
              <c:numCache>
                <c:formatCode>General</c:formatCode>
                <c:ptCount val="11"/>
                <c:pt idx="0">
                  <c:v>120911.7</c:v>
                </c:pt>
                <c:pt idx="1">
                  <c:v>152157.6</c:v>
                </c:pt>
                <c:pt idx="2">
                  <c:v>203801.7</c:v>
                </c:pt>
                <c:pt idx="3">
                  <c:v>268768.09999999998</c:v>
                </c:pt>
                <c:pt idx="4">
                  <c:v>334652.2</c:v>
                </c:pt>
                <c:pt idx="5">
                  <c:v>393657.59999999998</c:v>
                </c:pt>
                <c:pt idx="6">
                  <c:v>522781.4</c:v>
                </c:pt>
                <c:pt idx="7">
                  <c:v>344903.58</c:v>
                </c:pt>
                <c:pt idx="8">
                  <c:v>445524.02</c:v>
                </c:pt>
                <c:pt idx="9">
                  <c:v>575326.48800000001</c:v>
                </c:pt>
                <c:pt idx="10">
                  <c:v>595107.80143899994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1DF4-4779-A3EE-7A90A1E398E3}"/>
            </c:ext>
          </c:extLst>
        </c:ser>
        <c:ser>
          <c:idx val="4"/>
          <c:order val="4"/>
          <c:tx>
            <c:strRef>
              <c:f>us_merchandandservices!$A$11</c:f>
              <c:strCache>
                <c:ptCount val="1"/>
                <c:pt idx="0">
                  <c:v>ЕЭП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us_merchandandservices!$B$11:$L$11</c:f>
              <c:numCache>
                <c:formatCode>General</c:formatCode>
                <c:ptCount val="11"/>
                <c:pt idx="0">
                  <c:v>141784.51</c:v>
                </c:pt>
                <c:pt idx="1">
                  <c:v>178678.49</c:v>
                </c:pt>
                <c:pt idx="2">
                  <c:v>242103.09000000003</c:v>
                </c:pt>
                <c:pt idx="3">
                  <c:v>317478.63999999996</c:v>
                </c:pt>
                <c:pt idx="4">
                  <c:v>398468.55</c:v>
                </c:pt>
                <c:pt idx="5">
                  <c:v>473198.52999999997</c:v>
                </c:pt>
                <c:pt idx="6">
                  <c:v>636240.49</c:v>
                </c:pt>
                <c:pt idx="7">
                  <c:v>417920.31000000006</c:v>
                </c:pt>
                <c:pt idx="8">
                  <c:v>541292.78999998805</c:v>
                </c:pt>
                <c:pt idx="9">
                  <c:v>716490.17819999636</c:v>
                </c:pt>
                <c:pt idx="10">
                  <c:v>749071.50683200045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1DF4-4779-A3EE-7A90A1E39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370048"/>
        <c:axId val="70371968"/>
      </c:lineChart>
      <c:catAx>
        <c:axId val="70370048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one"/>
        <c:crossAx val="70371968"/>
        <c:crosses val="autoZero"/>
        <c:auto val="1"/>
        <c:lblAlgn val="ctr"/>
        <c:lblOffset val="100"/>
        <c:noMultiLvlLbl val="1"/>
      </c:catAx>
      <c:valAx>
        <c:axId val="7037196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7037004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1"/>
    </c:legend>
    <c:plotVisOnly val="1"/>
    <c:dispBlanksAs val="zero"/>
    <c:showDLblsOverMax val="1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Elizaveta Kutsubina</cp:lastModifiedBy>
  <cp:revision>53</cp:revision>
  <dcterms:created xsi:type="dcterms:W3CDTF">2020-11-04T18:50:00Z</dcterms:created>
  <dcterms:modified xsi:type="dcterms:W3CDTF">2024-11-04T13:31:00Z</dcterms:modified>
</cp:coreProperties>
</file>