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EB" w:rsidRDefault="000D01EB">
      <w:pPr>
        <w:pStyle w:val="a3"/>
        <w:rPr>
          <w:sz w:val="26"/>
        </w:rPr>
      </w:pPr>
    </w:p>
    <w:p w:rsidR="000D01EB" w:rsidRDefault="000D01EB">
      <w:pPr>
        <w:pStyle w:val="a3"/>
        <w:spacing w:before="164"/>
        <w:rPr>
          <w:sz w:val="26"/>
        </w:rPr>
      </w:pPr>
    </w:p>
    <w:p w:rsidR="000D01EB" w:rsidRDefault="001F6CAB">
      <w:pPr>
        <w:ind w:left="223" w:right="82"/>
        <w:jc w:val="center"/>
        <w:rPr>
          <w:b/>
          <w:sz w:val="26"/>
        </w:rPr>
      </w:pPr>
      <w:r>
        <w:rPr>
          <w:b/>
          <w:sz w:val="26"/>
        </w:rPr>
        <w:t>«Санкт-Петербургский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государственный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экономический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университет»</w:t>
      </w:r>
    </w:p>
    <w:p w:rsidR="000D01EB" w:rsidRDefault="001F6CAB">
      <w:pPr>
        <w:spacing w:before="78"/>
        <w:ind w:left="144"/>
        <w:jc w:val="center"/>
        <w:rPr>
          <w:b/>
        </w:rPr>
      </w:pPr>
      <w:r>
        <w:rPr>
          <w:b/>
        </w:rPr>
        <w:t>(ФГБОУ</w:t>
      </w:r>
      <w:r>
        <w:rPr>
          <w:b/>
          <w:spacing w:val="-4"/>
        </w:rPr>
        <w:t xml:space="preserve"> </w:t>
      </w:r>
      <w:r>
        <w:rPr>
          <w:b/>
        </w:rPr>
        <w:t>ВО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«СПбГЭУ»)</w:t>
      </w:r>
    </w:p>
    <w:p w:rsidR="000D01EB" w:rsidRDefault="001F6CAB">
      <w:pPr>
        <w:spacing w:before="51"/>
        <w:ind w:left="144" w:right="5"/>
        <w:jc w:val="center"/>
        <w:rPr>
          <w:b/>
          <w:sz w:val="26"/>
        </w:rPr>
      </w:pPr>
      <w:r>
        <w:rPr>
          <w:b/>
          <w:sz w:val="26"/>
        </w:rPr>
        <w:t>ГУМАНИТАРНЫЙ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ФАКУЛЬТЕТ</w:t>
      </w:r>
    </w:p>
    <w:p w:rsidR="000D01EB" w:rsidRDefault="000D01EB">
      <w:pPr>
        <w:pStyle w:val="a3"/>
        <w:spacing w:before="209"/>
        <w:rPr>
          <w:b/>
          <w:sz w:val="26"/>
        </w:rPr>
      </w:pPr>
    </w:p>
    <w:p w:rsidR="000D01EB" w:rsidRDefault="001F6CAB">
      <w:pPr>
        <w:pStyle w:val="1"/>
        <w:ind w:right="155" w:firstLine="0"/>
        <w:jc w:val="center"/>
      </w:pPr>
      <w:r>
        <w:t>ИНФОРМАЦИОННОЕ</w:t>
      </w:r>
      <w:r>
        <w:rPr>
          <w:spacing w:val="-16"/>
        </w:rPr>
        <w:t xml:space="preserve"> </w:t>
      </w:r>
      <w:r>
        <w:rPr>
          <w:spacing w:val="-2"/>
        </w:rPr>
        <w:t>ПИСЬМО</w:t>
      </w:r>
    </w:p>
    <w:p w:rsidR="000D01EB" w:rsidRDefault="000D01EB">
      <w:pPr>
        <w:pStyle w:val="a3"/>
        <w:spacing w:before="191"/>
        <w:rPr>
          <w:b/>
          <w:sz w:val="28"/>
        </w:rPr>
      </w:pPr>
    </w:p>
    <w:p w:rsidR="000D01EB" w:rsidRDefault="001F6CAB">
      <w:pPr>
        <w:ind w:left="144" w:right="4"/>
        <w:jc w:val="center"/>
        <w:rPr>
          <w:sz w:val="28"/>
        </w:rPr>
      </w:pPr>
      <w:r>
        <w:rPr>
          <w:sz w:val="28"/>
        </w:rPr>
        <w:t>Приглашаем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0D01EB" w:rsidRDefault="001E73BA" w:rsidP="00CE7835">
      <w:pPr>
        <w:pStyle w:val="a4"/>
        <w:spacing w:before="64" w:line="288" w:lineRule="auto"/>
        <w:ind w:right="9" w:firstLine="79"/>
      </w:pPr>
      <w:r>
        <w:t>ОБЩЕГ</w:t>
      </w:r>
      <w:r w:rsidR="00CE7835">
        <w:t>ОРОД</w:t>
      </w:r>
      <w:r w:rsidR="001F6CAB">
        <w:t>СКОЙ</w:t>
      </w:r>
      <w:r w:rsidR="001F6CAB">
        <w:rPr>
          <w:spacing w:val="-15"/>
        </w:rPr>
        <w:t xml:space="preserve"> </w:t>
      </w:r>
      <w:r w:rsidR="001F6CAB">
        <w:t>ОЛИМПИАДЕ</w:t>
      </w:r>
      <w:r w:rsidR="001F6CAB">
        <w:rPr>
          <w:spacing w:val="-15"/>
        </w:rPr>
        <w:t xml:space="preserve"> </w:t>
      </w:r>
      <w:r w:rsidR="001F6CAB">
        <w:t>ПО</w:t>
      </w:r>
      <w:r w:rsidR="001F6CAB">
        <w:rPr>
          <w:spacing w:val="-15"/>
        </w:rPr>
        <w:t xml:space="preserve"> </w:t>
      </w:r>
      <w:r w:rsidR="00CE7835">
        <w:t>НЕМЕЦ</w:t>
      </w:r>
      <w:r w:rsidR="001F6CAB">
        <w:t>КОМУ ЯЗЫКУ</w:t>
      </w:r>
      <w:r w:rsidR="00AF5148">
        <w:t xml:space="preserve"> СРЕДИ УЧАЩИХСЯ ОБЩЕОБРАЗОВАТЕЛЬНЫХ ШКОЛ</w:t>
      </w:r>
    </w:p>
    <w:p w:rsidR="000D01EB" w:rsidRDefault="000D01EB">
      <w:pPr>
        <w:pStyle w:val="a4"/>
        <w:spacing w:line="367" w:lineRule="exact"/>
        <w:ind w:left="223"/>
      </w:pPr>
    </w:p>
    <w:p w:rsidR="000D01EB" w:rsidRDefault="000D01EB">
      <w:pPr>
        <w:pStyle w:val="a3"/>
        <w:spacing w:before="146"/>
        <w:rPr>
          <w:b/>
          <w:sz w:val="32"/>
        </w:rPr>
      </w:pPr>
    </w:p>
    <w:p w:rsidR="000D01EB" w:rsidRDefault="001F6CAB">
      <w:pPr>
        <w:pStyle w:val="1"/>
        <w:numPr>
          <w:ilvl w:val="0"/>
          <w:numId w:val="1"/>
        </w:numPr>
        <w:tabs>
          <w:tab w:val="left" w:pos="4282"/>
        </w:tabs>
        <w:spacing w:before="1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0D01EB" w:rsidRPr="006151E3" w:rsidRDefault="00CE7835">
      <w:pPr>
        <w:pStyle w:val="a5"/>
        <w:numPr>
          <w:ilvl w:val="1"/>
          <w:numId w:val="1"/>
        </w:numPr>
        <w:tabs>
          <w:tab w:val="left" w:pos="144"/>
          <w:tab w:val="left" w:pos="577"/>
        </w:tabs>
        <w:spacing w:before="118" w:line="288" w:lineRule="auto"/>
        <w:ind w:left="144" w:right="4" w:hanging="3"/>
        <w:rPr>
          <w:sz w:val="26"/>
          <w:szCs w:val="26"/>
        </w:rPr>
      </w:pPr>
      <w:r w:rsidRPr="006151E3">
        <w:rPr>
          <w:sz w:val="26"/>
          <w:szCs w:val="26"/>
        </w:rPr>
        <w:t xml:space="preserve">Организатором </w:t>
      </w:r>
      <w:r w:rsidR="001E73BA" w:rsidRPr="006151E3">
        <w:rPr>
          <w:sz w:val="26"/>
          <w:szCs w:val="26"/>
        </w:rPr>
        <w:t>обще</w:t>
      </w:r>
      <w:r w:rsidRPr="006151E3">
        <w:rPr>
          <w:sz w:val="26"/>
          <w:szCs w:val="26"/>
        </w:rPr>
        <w:t xml:space="preserve">городской Олимпиады по немецкому языку </w:t>
      </w:r>
      <w:r w:rsidR="001F6CAB" w:rsidRPr="006151E3">
        <w:rPr>
          <w:sz w:val="26"/>
          <w:szCs w:val="26"/>
        </w:rPr>
        <w:t>(далее Олимпиада) я</w:t>
      </w:r>
      <w:r w:rsidRPr="006151E3">
        <w:rPr>
          <w:sz w:val="26"/>
          <w:szCs w:val="26"/>
        </w:rPr>
        <w:t>вляется кафедра романо-германской филологии и перевода</w:t>
      </w:r>
      <w:r w:rsidR="001F6CAB" w:rsidRPr="006151E3">
        <w:rPr>
          <w:sz w:val="26"/>
          <w:szCs w:val="26"/>
        </w:rPr>
        <w:t xml:space="preserve"> </w:t>
      </w:r>
      <w:r w:rsidR="00713E63">
        <w:rPr>
          <w:sz w:val="26"/>
          <w:szCs w:val="26"/>
        </w:rPr>
        <w:t>г</w:t>
      </w:r>
      <w:r w:rsidR="001F6CAB" w:rsidRPr="006151E3">
        <w:rPr>
          <w:sz w:val="26"/>
          <w:szCs w:val="26"/>
        </w:rPr>
        <w:t>уманитарного факультета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университет».</w:t>
      </w:r>
    </w:p>
    <w:p w:rsidR="000D01EB" w:rsidRPr="006151E3" w:rsidRDefault="00E118E9">
      <w:pPr>
        <w:pStyle w:val="a5"/>
        <w:numPr>
          <w:ilvl w:val="1"/>
          <w:numId w:val="1"/>
        </w:numPr>
        <w:tabs>
          <w:tab w:val="left" w:pos="144"/>
          <w:tab w:val="left" w:pos="693"/>
        </w:tabs>
        <w:spacing w:line="288" w:lineRule="auto"/>
        <w:ind w:left="144" w:right="8" w:hanging="3"/>
        <w:rPr>
          <w:sz w:val="26"/>
          <w:szCs w:val="26"/>
        </w:rPr>
      </w:pPr>
      <w:r w:rsidRPr="006151E3">
        <w:rPr>
          <w:sz w:val="26"/>
          <w:szCs w:val="26"/>
        </w:rPr>
        <w:t>Общег</w:t>
      </w:r>
      <w:r w:rsidR="00CE7835" w:rsidRPr="006151E3">
        <w:rPr>
          <w:sz w:val="26"/>
          <w:szCs w:val="26"/>
        </w:rPr>
        <w:t>ородская Олимпиада по немецкому языку</w:t>
      </w:r>
      <w:r w:rsidR="001F6CAB" w:rsidRPr="006151E3">
        <w:rPr>
          <w:sz w:val="26"/>
          <w:szCs w:val="26"/>
        </w:rPr>
        <w:t xml:space="preserve"> (далее </w:t>
      </w:r>
      <w:r w:rsidR="00713E63">
        <w:rPr>
          <w:sz w:val="26"/>
          <w:szCs w:val="26"/>
        </w:rPr>
        <w:t xml:space="preserve">– </w:t>
      </w:r>
      <w:r w:rsidR="001F6CAB" w:rsidRPr="006151E3">
        <w:rPr>
          <w:sz w:val="26"/>
          <w:szCs w:val="26"/>
        </w:rPr>
        <w:t>Олимпиада) организуется с</w:t>
      </w:r>
      <w:r w:rsidR="00CE7835" w:rsidRPr="006151E3">
        <w:rPr>
          <w:sz w:val="26"/>
          <w:szCs w:val="26"/>
        </w:rPr>
        <w:t xml:space="preserve"> целью </w:t>
      </w:r>
      <w:r w:rsidRPr="006151E3">
        <w:rPr>
          <w:sz w:val="26"/>
          <w:szCs w:val="26"/>
        </w:rPr>
        <w:t>содействия последующему профессиональному самоопределению учащихся общеобразовательных школ, повышения их творческой активности и раскрытия их интеллектуального потенциала, повышения мотивации к изучению немецкого языка и популяризации мирового культурного наследия</w:t>
      </w:r>
      <w:r w:rsidR="001F6CAB" w:rsidRPr="006151E3">
        <w:rPr>
          <w:sz w:val="26"/>
          <w:szCs w:val="26"/>
        </w:rPr>
        <w:t>.</w:t>
      </w:r>
    </w:p>
    <w:p w:rsidR="000D01EB" w:rsidRPr="006151E3" w:rsidRDefault="001F6CAB">
      <w:pPr>
        <w:pStyle w:val="a5"/>
        <w:numPr>
          <w:ilvl w:val="1"/>
          <w:numId w:val="1"/>
        </w:numPr>
        <w:tabs>
          <w:tab w:val="left" w:pos="561"/>
        </w:tabs>
        <w:ind w:left="561" w:hanging="420"/>
        <w:rPr>
          <w:sz w:val="26"/>
          <w:szCs w:val="26"/>
        </w:rPr>
      </w:pPr>
      <w:r w:rsidRPr="006151E3">
        <w:rPr>
          <w:sz w:val="26"/>
          <w:szCs w:val="26"/>
        </w:rPr>
        <w:t>Олимпиада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проводится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z w:val="26"/>
          <w:szCs w:val="26"/>
        </w:rPr>
        <w:t>в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z w:val="26"/>
          <w:szCs w:val="26"/>
        </w:rPr>
        <w:t>два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этапа: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z w:val="26"/>
          <w:szCs w:val="26"/>
        </w:rPr>
        <w:t>первый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z w:val="26"/>
          <w:szCs w:val="26"/>
        </w:rPr>
        <w:t>этап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z w:val="26"/>
          <w:szCs w:val="26"/>
        </w:rPr>
        <w:t>(заочный),</w:t>
      </w:r>
      <w:r w:rsidRPr="006151E3">
        <w:rPr>
          <w:spacing w:val="-4"/>
          <w:sz w:val="26"/>
          <w:szCs w:val="26"/>
        </w:rPr>
        <w:t xml:space="preserve"> </w:t>
      </w:r>
      <w:r w:rsidRPr="006151E3">
        <w:rPr>
          <w:sz w:val="26"/>
          <w:szCs w:val="26"/>
        </w:rPr>
        <w:t>второй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z w:val="26"/>
          <w:szCs w:val="26"/>
        </w:rPr>
        <w:t>этап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pacing w:val="-2"/>
          <w:sz w:val="26"/>
          <w:szCs w:val="26"/>
        </w:rPr>
        <w:t>(очный).</w:t>
      </w:r>
    </w:p>
    <w:p w:rsidR="000D01EB" w:rsidRDefault="000D01EB">
      <w:pPr>
        <w:pStyle w:val="a5"/>
        <w:rPr>
          <w:sz w:val="24"/>
        </w:rPr>
      </w:pPr>
    </w:p>
    <w:p w:rsidR="00D71BD8" w:rsidRPr="00B36408" w:rsidRDefault="00D71BD8" w:rsidP="00B36408">
      <w:pPr>
        <w:pStyle w:val="a5"/>
        <w:numPr>
          <w:ilvl w:val="0"/>
          <w:numId w:val="1"/>
        </w:numPr>
        <w:tabs>
          <w:tab w:val="left" w:pos="3807"/>
        </w:tabs>
        <w:spacing w:before="319"/>
        <w:jc w:val="both"/>
        <w:outlineLvl w:val="0"/>
        <w:rPr>
          <w:b/>
          <w:bCs/>
          <w:sz w:val="28"/>
          <w:szCs w:val="28"/>
        </w:rPr>
      </w:pPr>
      <w:r w:rsidRPr="00B36408">
        <w:rPr>
          <w:b/>
          <w:bCs/>
          <w:sz w:val="28"/>
          <w:szCs w:val="28"/>
        </w:rPr>
        <w:t xml:space="preserve">Руководство </w:t>
      </w:r>
      <w:r w:rsidRPr="00B36408">
        <w:rPr>
          <w:b/>
          <w:bCs/>
          <w:spacing w:val="-2"/>
          <w:sz w:val="28"/>
          <w:szCs w:val="28"/>
        </w:rPr>
        <w:t>Олимпиадой</w:t>
      </w:r>
    </w:p>
    <w:p w:rsidR="00D71BD8" w:rsidRPr="006151E3" w:rsidRDefault="00D71BD8" w:rsidP="00B36408">
      <w:pPr>
        <w:numPr>
          <w:ilvl w:val="1"/>
          <w:numId w:val="1"/>
        </w:numPr>
        <w:tabs>
          <w:tab w:val="left" w:pos="144"/>
          <w:tab w:val="left" w:pos="602"/>
        </w:tabs>
        <w:spacing w:before="188" w:line="288" w:lineRule="auto"/>
        <w:ind w:left="144" w:right="4" w:hanging="3"/>
        <w:jc w:val="both"/>
        <w:rPr>
          <w:sz w:val="26"/>
          <w:szCs w:val="26"/>
        </w:rPr>
      </w:pPr>
      <w:r w:rsidRPr="006151E3">
        <w:rPr>
          <w:sz w:val="26"/>
          <w:szCs w:val="26"/>
        </w:rPr>
        <w:t xml:space="preserve">Общее руководство подготовкой и проведением Олимпиады осуществляет организационный комитет (далее – Оргкомитет). Состав Оргкомитета Олимпиады определяется приказом ректора </w:t>
      </w:r>
      <w:r w:rsidRPr="006151E3">
        <w:rPr>
          <w:spacing w:val="-2"/>
          <w:sz w:val="26"/>
          <w:szCs w:val="26"/>
        </w:rPr>
        <w:t>СПбГЭУ.</w:t>
      </w:r>
    </w:p>
    <w:p w:rsidR="00D71BD8" w:rsidRPr="006151E3" w:rsidRDefault="00D71BD8" w:rsidP="00D71BD8">
      <w:pPr>
        <w:spacing w:line="288" w:lineRule="auto"/>
        <w:ind w:left="144" w:right="16" w:hanging="3"/>
        <w:jc w:val="both"/>
        <w:rPr>
          <w:sz w:val="26"/>
          <w:szCs w:val="26"/>
        </w:rPr>
      </w:pPr>
      <w:r w:rsidRPr="006151E3">
        <w:rPr>
          <w:sz w:val="26"/>
          <w:szCs w:val="26"/>
        </w:rPr>
        <w:t xml:space="preserve">2.2 Оценку работ участников первого и второго этапов осуществляет конкурсная комиссия (далее </w:t>
      </w:r>
      <w:r w:rsidR="002C6CB0">
        <w:rPr>
          <w:sz w:val="26"/>
          <w:szCs w:val="26"/>
        </w:rPr>
        <w:t>–</w:t>
      </w:r>
      <w:r w:rsidRPr="006151E3">
        <w:rPr>
          <w:sz w:val="26"/>
          <w:szCs w:val="26"/>
        </w:rPr>
        <w:t xml:space="preserve"> Жюри), которая формируется по приглашению председателя Оргкомитета.</w:t>
      </w:r>
    </w:p>
    <w:p w:rsidR="00D71BD8" w:rsidRDefault="00D71BD8">
      <w:pPr>
        <w:pStyle w:val="a5"/>
        <w:rPr>
          <w:sz w:val="24"/>
        </w:rPr>
        <w:sectPr w:rsidR="00D71BD8">
          <w:headerReference w:type="default" r:id="rId7"/>
          <w:footerReference w:type="default" r:id="rId8"/>
          <w:type w:val="continuous"/>
          <w:pgSz w:w="11910" w:h="16840"/>
          <w:pgMar w:top="2340" w:right="850" w:bottom="1340" w:left="566" w:header="428" w:footer="1156" w:gutter="0"/>
          <w:pgNumType w:start="1"/>
          <w:cols w:space="720"/>
        </w:sectPr>
      </w:pPr>
    </w:p>
    <w:p w:rsidR="000D01EB" w:rsidRDefault="000D01EB">
      <w:pPr>
        <w:pStyle w:val="a3"/>
        <w:spacing w:before="172"/>
      </w:pPr>
    </w:p>
    <w:p w:rsidR="006151E3" w:rsidRDefault="006151E3">
      <w:pPr>
        <w:pStyle w:val="a3"/>
        <w:spacing w:before="172"/>
      </w:pPr>
    </w:p>
    <w:p w:rsidR="000D01EB" w:rsidRDefault="001F6CAB" w:rsidP="00C01FCF">
      <w:pPr>
        <w:pStyle w:val="1"/>
        <w:numPr>
          <w:ilvl w:val="0"/>
          <w:numId w:val="1"/>
        </w:numPr>
        <w:tabs>
          <w:tab w:val="left" w:pos="3942"/>
        </w:tabs>
        <w:ind w:left="3942"/>
        <w:jc w:val="left"/>
      </w:pPr>
      <w:r>
        <w:t>Участники</w:t>
      </w:r>
      <w:r>
        <w:rPr>
          <w:spacing w:val="-9"/>
        </w:rPr>
        <w:t xml:space="preserve"> </w:t>
      </w:r>
      <w:r>
        <w:rPr>
          <w:spacing w:val="-2"/>
        </w:rPr>
        <w:t>Олимпиады</w:t>
      </w:r>
    </w:p>
    <w:p w:rsidR="000D01EB" w:rsidRPr="006151E3" w:rsidRDefault="001F6CAB" w:rsidP="00B36408">
      <w:pPr>
        <w:pStyle w:val="a5"/>
        <w:numPr>
          <w:ilvl w:val="1"/>
          <w:numId w:val="1"/>
        </w:numPr>
        <w:tabs>
          <w:tab w:val="left" w:pos="144"/>
          <w:tab w:val="left" w:pos="683"/>
        </w:tabs>
        <w:spacing w:before="64" w:line="288" w:lineRule="auto"/>
        <w:ind w:left="144" w:right="2" w:hanging="3"/>
        <w:rPr>
          <w:sz w:val="26"/>
          <w:szCs w:val="26"/>
        </w:rPr>
      </w:pPr>
      <w:r w:rsidRPr="006151E3">
        <w:rPr>
          <w:sz w:val="26"/>
          <w:szCs w:val="26"/>
        </w:rPr>
        <w:t xml:space="preserve">К участию в Олимпиаде приглашаются </w:t>
      </w:r>
      <w:r w:rsidR="00C01FCF" w:rsidRPr="006151E3">
        <w:rPr>
          <w:b/>
          <w:sz w:val="26"/>
          <w:szCs w:val="26"/>
        </w:rPr>
        <w:t xml:space="preserve">учащиеся </w:t>
      </w:r>
      <w:r w:rsidR="00E118E9" w:rsidRPr="006151E3">
        <w:rPr>
          <w:b/>
          <w:sz w:val="26"/>
          <w:szCs w:val="26"/>
        </w:rPr>
        <w:t xml:space="preserve">8-11 классов </w:t>
      </w:r>
      <w:r w:rsidR="00C01FCF" w:rsidRPr="006151E3">
        <w:rPr>
          <w:b/>
          <w:sz w:val="26"/>
          <w:szCs w:val="26"/>
        </w:rPr>
        <w:t>средних общеобразовательных школ</w:t>
      </w:r>
      <w:r w:rsidR="00C01FCF" w:rsidRPr="006151E3">
        <w:rPr>
          <w:sz w:val="26"/>
          <w:szCs w:val="26"/>
        </w:rPr>
        <w:t>, изучающие немец</w:t>
      </w:r>
      <w:r w:rsidRPr="006151E3">
        <w:rPr>
          <w:sz w:val="26"/>
          <w:szCs w:val="26"/>
        </w:rPr>
        <w:t>кий язык. Количество участников заочного тура не ограничено.</w:t>
      </w:r>
    </w:p>
    <w:p w:rsidR="000D01EB" w:rsidRPr="006151E3" w:rsidRDefault="001F6CAB" w:rsidP="00B36408">
      <w:pPr>
        <w:pStyle w:val="a5"/>
        <w:numPr>
          <w:ilvl w:val="1"/>
          <w:numId w:val="1"/>
        </w:numPr>
        <w:tabs>
          <w:tab w:val="left" w:pos="144"/>
          <w:tab w:val="left" w:pos="689"/>
        </w:tabs>
        <w:spacing w:line="288" w:lineRule="auto"/>
        <w:ind w:left="144" w:right="11" w:hanging="3"/>
        <w:rPr>
          <w:sz w:val="26"/>
          <w:szCs w:val="26"/>
        </w:rPr>
      </w:pPr>
      <w:r w:rsidRPr="006151E3">
        <w:rPr>
          <w:sz w:val="26"/>
          <w:szCs w:val="26"/>
        </w:rPr>
        <w:t xml:space="preserve">Все задания выполняются участниками Олимпиады индивидуально и самостоятельно. </w:t>
      </w:r>
    </w:p>
    <w:p w:rsidR="000D01EB" w:rsidRPr="006151E3" w:rsidRDefault="000D01EB">
      <w:pPr>
        <w:pStyle w:val="a3"/>
        <w:spacing w:before="126"/>
        <w:rPr>
          <w:sz w:val="26"/>
          <w:szCs w:val="26"/>
        </w:rPr>
      </w:pPr>
    </w:p>
    <w:p w:rsidR="000D01EB" w:rsidRDefault="001F6CAB" w:rsidP="00C01FCF">
      <w:pPr>
        <w:pStyle w:val="1"/>
        <w:numPr>
          <w:ilvl w:val="0"/>
          <w:numId w:val="1"/>
        </w:numPr>
        <w:tabs>
          <w:tab w:val="left" w:pos="421"/>
        </w:tabs>
        <w:ind w:left="421"/>
        <w:jc w:val="center"/>
      </w:pPr>
      <w:r>
        <w:t xml:space="preserve">Структура </w:t>
      </w:r>
      <w:r>
        <w:rPr>
          <w:spacing w:val="-2"/>
        </w:rPr>
        <w:t>Олимпиады</w:t>
      </w:r>
    </w:p>
    <w:p w:rsidR="000D01EB" w:rsidRDefault="001F6CAB">
      <w:pPr>
        <w:pStyle w:val="2"/>
        <w:spacing w:before="64"/>
        <w:ind w:right="8429"/>
      </w:pPr>
      <w:r>
        <w:t>Заочный</w:t>
      </w:r>
      <w:r>
        <w:rPr>
          <w:spacing w:val="-7"/>
        </w:rPr>
        <w:t xml:space="preserve"> </w:t>
      </w:r>
      <w:r>
        <w:rPr>
          <w:spacing w:val="-4"/>
        </w:rPr>
        <w:t>этап</w:t>
      </w:r>
    </w:p>
    <w:p w:rsidR="000D01EB" w:rsidRPr="006151E3" w:rsidRDefault="00C01FCF" w:rsidP="00E118E9">
      <w:pPr>
        <w:pStyle w:val="a3"/>
        <w:spacing w:before="110"/>
        <w:ind w:left="113"/>
        <w:rPr>
          <w:spacing w:val="-2"/>
          <w:sz w:val="26"/>
          <w:szCs w:val="26"/>
        </w:rPr>
      </w:pPr>
      <w:r w:rsidRPr="006151E3">
        <w:rPr>
          <w:i/>
          <w:spacing w:val="-2"/>
          <w:sz w:val="26"/>
          <w:szCs w:val="26"/>
        </w:rPr>
        <w:t>Викторина на знание немецкого языка</w:t>
      </w:r>
      <w:r w:rsidR="00AD36E3" w:rsidRPr="006151E3">
        <w:rPr>
          <w:i/>
          <w:spacing w:val="-2"/>
          <w:sz w:val="26"/>
          <w:szCs w:val="26"/>
        </w:rPr>
        <w:t xml:space="preserve"> и немецкоязычной культуры, истории и экономики:</w:t>
      </w:r>
    </w:p>
    <w:p w:rsidR="00AD36E3" w:rsidRPr="006151E3" w:rsidRDefault="007F6BC9" w:rsidP="00E118E9">
      <w:pPr>
        <w:pStyle w:val="a3"/>
        <w:spacing w:before="110"/>
        <w:ind w:left="113"/>
        <w:rPr>
          <w:sz w:val="26"/>
          <w:szCs w:val="26"/>
        </w:rPr>
      </w:pPr>
      <w:hyperlink r:id="rId9" w:history="1">
        <w:r w:rsidR="00AD36E3" w:rsidRPr="006151E3">
          <w:rPr>
            <w:rStyle w:val="a6"/>
            <w:sz w:val="26"/>
            <w:szCs w:val="26"/>
          </w:rPr>
          <w:t>https://docs.google.com/forms/d/e/1FAIpQLSee80DS0sbWHiHwXOL4qsiDI2RmKLOXMTEAMwq4CBZQcvQbgg/viewform?usp=dialog</w:t>
        </w:r>
      </w:hyperlink>
    </w:p>
    <w:p w:rsidR="00AD36E3" w:rsidRPr="00AD36E3" w:rsidRDefault="00AD36E3">
      <w:pPr>
        <w:pStyle w:val="a3"/>
        <w:spacing w:before="110"/>
      </w:pPr>
    </w:p>
    <w:p w:rsidR="000D01EB" w:rsidRDefault="001F6CAB">
      <w:pPr>
        <w:pStyle w:val="2"/>
        <w:ind w:left="141"/>
        <w:jc w:val="both"/>
      </w:pPr>
      <w:r>
        <w:t>Очный</w:t>
      </w:r>
      <w:r>
        <w:rPr>
          <w:spacing w:val="-5"/>
        </w:rPr>
        <w:t xml:space="preserve"> </w:t>
      </w:r>
      <w:r>
        <w:rPr>
          <w:spacing w:val="-4"/>
        </w:rPr>
        <w:t>этап</w:t>
      </w:r>
    </w:p>
    <w:p w:rsidR="000D01EB" w:rsidRPr="001F7FC6" w:rsidRDefault="001F6CAB" w:rsidP="00E118E9">
      <w:pPr>
        <w:pStyle w:val="a3"/>
        <w:spacing w:before="63" w:line="288" w:lineRule="auto"/>
        <w:ind w:left="144" w:right="9" w:hanging="3"/>
        <w:jc w:val="both"/>
        <w:rPr>
          <w:sz w:val="26"/>
          <w:szCs w:val="26"/>
        </w:rPr>
      </w:pPr>
      <w:r w:rsidRPr="006151E3">
        <w:rPr>
          <w:i/>
          <w:sz w:val="26"/>
          <w:szCs w:val="26"/>
        </w:rPr>
        <w:t xml:space="preserve">Задание 1. </w:t>
      </w:r>
      <w:r w:rsidR="00AD36E3" w:rsidRPr="006151E3">
        <w:rPr>
          <w:i/>
          <w:sz w:val="26"/>
          <w:szCs w:val="26"/>
        </w:rPr>
        <w:t>Работа с текстом в игровой форме</w:t>
      </w:r>
      <w:r w:rsidR="001F7FC6">
        <w:rPr>
          <w:i/>
          <w:sz w:val="26"/>
          <w:szCs w:val="26"/>
        </w:rPr>
        <w:t xml:space="preserve">: </w:t>
      </w:r>
      <w:r w:rsidR="001F7FC6" w:rsidRPr="001F7FC6">
        <w:rPr>
          <w:sz w:val="26"/>
          <w:szCs w:val="26"/>
        </w:rPr>
        <w:t>Реконструируйте из фрагментов текст</w:t>
      </w:r>
      <w:r w:rsidR="001F7FC6">
        <w:rPr>
          <w:sz w:val="26"/>
          <w:szCs w:val="26"/>
        </w:rPr>
        <w:t>ов</w:t>
      </w:r>
      <w:r w:rsidR="001F7FC6" w:rsidRPr="001F7FC6">
        <w:rPr>
          <w:sz w:val="26"/>
          <w:szCs w:val="26"/>
        </w:rPr>
        <w:t xml:space="preserve"> биографии </w:t>
      </w:r>
      <w:r w:rsidR="00AD36E3" w:rsidRPr="001F7FC6">
        <w:rPr>
          <w:sz w:val="26"/>
          <w:szCs w:val="26"/>
        </w:rPr>
        <w:t>двух знаменитых людей</w:t>
      </w:r>
      <w:r w:rsidRPr="001F7FC6">
        <w:rPr>
          <w:sz w:val="26"/>
          <w:szCs w:val="26"/>
        </w:rPr>
        <w:t>.</w:t>
      </w:r>
    </w:p>
    <w:p w:rsidR="000D01EB" w:rsidRPr="006151E3" w:rsidRDefault="000D01EB" w:rsidP="00E118E9">
      <w:pPr>
        <w:pStyle w:val="a3"/>
        <w:spacing w:before="34"/>
        <w:jc w:val="both"/>
        <w:rPr>
          <w:sz w:val="26"/>
          <w:szCs w:val="26"/>
        </w:rPr>
      </w:pPr>
    </w:p>
    <w:p w:rsidR="000D01EB" w:rsidRPr="006151E3" w:rsidRDefault="001F6CAB" w:rsidP="00E118E9">
      <w:pPr>
        <w:pStyle w:val="a3"/>
        <w:spacing w:line="276" w:lineRule="auto"/>
        <w:ind w:left="142"/>
        <w:jc w:val="both"/>
        <w:rPr>
          <w:sz w:val="26"/>
          <w:szCs w:val="26"/>
        </w:rPr>
      </w:pPr>
      <w:r w:rsidRPr="006151E3">
        <w:rPr>
          <w:i/>
          <w:sz w:val="26"/>
          <w:szCs w:val="26"/>
        </w:rPr>
        <w:t>Задание</w:t>
      </w:r>
      <w:r w:rsidRPr="006151E3">
        <w:rPr>
          <w:i/>
          <w:spacing w:val="-4"/>
          <w:sz w:val="26"/>
          <w:szCs w:val="26"/>
        </w:rPr>
        <w:t xml:space="preserve"> </w:t>
      </w:r>
      <w:r w:rsidRPr="006151E3">
        <w:rPr>
          <w:i/>
          <w:sz w:val="26"/>
          <w:szCs w:val="26"/>
        </w:rPr>
        <w:t>2.</w:t>
      </w:r>
      <w:r w:rsidRPr="006151E3">
        <w:rPr>
          <w:i/>
          <w:spacing w:val="-3"/>
          <w:sz w:val="26"/>
          <w:szCs w:val="26"/>
        </w:rPr>
        <w:t xml:space="preserve"> </w:t>
      </w:r>
      <w:r w:rsidR="00AD36E3" w:rsidRPr="006151E3">
        <w:rPr>
          <w:i/>
          <w:spacing w:val="-3"/>
          <w:sz w:val="26"/>
          <w:szCs w:val="26"/>
        </w:rPr>
        <w:t>Работа с творческим письмом</w:t>
      </w:r>
      <w:r w:rsidR="001F7FC6">
        <w:rPr>
          <w:i/>
          <w:spacing w:val="-3"/>
          <w:sz w:val="26"/>
          <w:szCs w:val="26"/>
        </w:rPr>
        <w:t>:</w:t>
      </w:r>
      <w:r w:rsidR="00AD36E3" w:rsidRPr="006151E3">
        <w:rPr>
          <w:i/>
          <w:spacing w:val="-3"/>
          <w:sz w:val="26"/>
          <w:szCs w:val="26"/>
        </w:rPr>
        <w:t xml:space="preserve"> </w:t>
      </w:r>
      <w:r w:rsidR="001F7FC6">
        <w:rPr>
          <w:sz w:val="26"/>
          <w:szCs w:val="26"/>
        </w:rPr>
        <w:t>Напишите</w:t>
      </w:r>
      <w:r w:rsidR="00AD36E3" w:rsidRPr="006151E3">
        <w:rPr>
          <w:sz w:val="26"/>
          <w:szCs w:val="26"/>
        </w:rPr>
        <w:t xml:space="preserve"> интересную историю, сказку, притчу</w:t>
      </w:r>
      <w:r w:rsidR="008C0D28" w:rsidRPr="006151E3">
        <w:rPr>
          <w:sz w:val="26"/>
          <w:szCs w:val="26"/>
        </w:rPr>
        <w:t xml:space="preserve">, </w:t>
      </w:r>
      <w:r w:rsidR="00E118E9" w:rsidRPr="006151E3">
        <w:rPr>
          <w:sz w:val="26"/>
          <w:szCs w:val="26"/>
        </w:rPr>
        <w:t>к</w:t>
      </w:r>
      <w:r w:rsidR="008C0D28" w:rsidRPr="006151E3">
        <w:rPr>
          <w:sz w:val="26"/>
          <w:szCs w:val="26"/>
        </w:rPr>
        <w:t>оторая заканчивается следующей пословицей (пословица выдается на очном этапе)</w:t>
      </w:r>
      <w:r w:rsidRPr="006151E3">
        <w:rPr>
          <w:sz w:val="26"/>
          <w:szCs w:val="26"/>
        </w:rPr>
        <w:t>.</w:t>
      </w:r>
    </w:p>
    <w:p w:rsidR="000D01EB" w:rsidRPr="006151E3" w:rsidRDefault="000D01EB">
      <w:pPr>
        <w:pStyle w:val="a3"/>
        <w:spacing w:line="276" w:lineRule="auto"/>
        <w:rPr>
          <w:sz w:val="26"/>
          <w:szCs w:val="26"/>
        </w:rPr>
      </w:pPr>
    </w:p>
    <w:p w:rsidR="001E73BA" w:rsidRDefault="001E73BA">
      <w:pPr>
        <w:pStyle w:val="a3"/>
        <w:spacing w:line="276" w:lineRule="auto"/>
      </w:pPr>
    </w:p>
    <w:p w:rsidR="000D01EB" w:rsidRDefault="006151E3" w:rsidP="006151E3">
      <w:pPr>
        <w:pStyle w:val="1"/>
        <w:tabs>
          <w:tab w:val="left" w:pos="2206"/>
        </w:tabs>
        <w:ind w:left="1928" w:firstLine="0"/>
        <w:rPr>
          <w:spacing w:val="-2"/>
        </w:rPr>
      </w:pPr>
      <w:r>
        <w:t>5. </w:t>
      </w:r>
      <w:r w:rsidR="001F6CAB">
        <w:t>Сроки,</w:t>
      </w:r>
      <w:r w:rsidR="001F6CAB">
        <w:rPr>
          <w:spacing w:val="-2"/>
        </w:rPr>
        <w:t xml:space="preserve"> </w:t>
      </w:r>
      <w:r w:rsidR="001F6CAB">
        <w:t>порядок</w:t>
      </w:r>
      <w:r w:rsidR="001F6CAB">
        <w:rPr>
          <w:spacing w:val="-2"/>
        </w:rPr>
        <w:t xml:space="preserve"> </w:t>
      </w:r>
      <w:r w:rsidR="001F6CAB">
        <w:t>и</w:t>
      </w:r>
      <w:r w:rsidR="001F6CAB">
        <w:rPr>
          <w:spacing w:val="-2"/>
        </w:rPr>
        <w:t xml:space="preserve"> </w:t>
      </w:r>
      <w:r w:rsidR="001F6CAB">
        <w:t>условия</w:t>
      </w:r>
      <w:r w:rsidR="001F6CAB">
        <w:rPr>
          <w:spacing w:val="-1"/>
        </w:rPr>
        <w:t xml:space="preserve"> </w:t>
      </w:r>
      <w:r w:rsidR="001F6CAB">
        <w:t>проведения</w:t>
      </w:r>
      <w:r w:rsidR="001F6CAB">
        <w:rPr>
          <w:spacing w:val="-1"/>
        </w:rPr>
        <w:t xml:space="preserve"> </w:t>
      </w:r>
      <w:r w:rsidR="001F6CAB">
        <w:rPr>
          <w:spacing w:val="-2"/>
        </w:rPr>
        <w:t>Олимпиады</w:t>
      </w:r>
    </w:p>
    <w:p w:rsidR="006151E3" w:rsidRDefault="006151E3" w:rsidP="006151E3">
      <w:pPr>
        <w:pStyle w:val="1"/>
        <w:tabs>
          <w:tab w:val="left" w:pos="2206"/>
        </w:tabs>
        <w:ind w:left="1928" w:firstLine="0"/>
      </w:pPr>
    </w:p>
    <w:p w:rsidR="000D01EB" w:rsidRPr="006151E3" w:rsidRDefault="001F6CAB" w:rsidP="00B36408">
      <w:pPr>
        <w:pStyle w:val="a5"/>
        <w:numPr>
          <w:ilvl w:val="1"/>
          <w:numId w:val="1"/>
        </w:numPr>
        <w:tabs>
          <w:tab w:val="left" w:pos="561"/>
        </w:tabs>
        <w:spacing w:before="64"/>
        <w:ind w:left="561" w:hanging="420"/>
        <w:rPr>
          <w:sz w:val="26"/>
          <w:szCs w:val="26"/>
        </w:rPr>
      </w:pPr>
      <w:r w:rsidRPr="006151E3">
        <w:rPr>
          <w:sz w:val="26"/>
          <w:szCs w:val="26"/>
        </w:rPr>
        <w:t>Первый</w:t>
      </w:r>
      <w:r w:rsidRPr="006151E3">
        <w:rPr>
          <w:spacing w:val="-7"/>
          <w:sz w:val="26"/>
          <w:szCs w:val="26"/>
        </w:rPr>
        <w:t xml:space="preserve"> </w:t>
      </w:r>
      <w:r w:rsidRPr="006151E3">
        <w:rPr>
          <w:sz w:val="26"/>
          <w:szCs w:val="26"/>
        </w:rPr>
        <w:t>этап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Олимпиады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проводится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в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заочной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pacing w:val="-2"/>
          <w:sz w:val="26"/>
          <w:szCs w:val="26"/>
        </w:rPr>
        <w:t>форме.</w:t>
      </w:r>
    </w:p>
    <w:p w:rsidR="000D01EB" w:rsidRPr="006151E3" w:rsidRDefault="001F6CAB" w:rsidP="00B36408">
      <w:pPr>
        <w:pStyle w:val="a5"/>
        <w:numPr>
          <w:ilvl w:val="1"/>
          <w:numId w:val="1"/>
        </w:numPr>
        <w:tabs>
          <w:tab w:val="left" w:pos="561"/>
        </w:tabs>
        <w:ind w:left="561" w:hanging="420"/>
        <w:rPr>
          <w:sz w:val="26"/>
          <w:szCs w:val="26"/>
        </w:rPr>
      </w:pPr>
      <w:r w:rsidRPr="006151E3">
        <w:rPr>
          <w:sz w:val="26"/>
          <w:szCs w:val="26"/>
        </w:rPr>
        <w:t>Для</w:t>
      </w:r>
      <w:r w:rsidRPr="006151E3">
        <w:rPr>
          <w:spacing w:val="-8"/>
          <w:sz w:val="26"/>
          <w:szCs w:val="26"/>
        </w:rPr>
        <w:t xml:space="preserve"> </w:t>
      </w:r>
      <w:r w:rsidRPr="006151E3">
        <w:rPr>
          <w:sz w:val="26"/>
          <w:szCs w:val="26"/>
        </w:rPr>
        <w:t>участия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z w:val="26"/>
          <w:szCs w:val="26"/>
        </w:rPr>
        <w:t>в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z w:val="26"/>
          <w:szCs w:val="26"/>
        </w:rPr>
        <w:t>заочном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этапе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z w:val="26"/>
          <w:szCs w:val="26"/>
        </w:rPr>
        <w:t>Олимпиады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pacing w:val="-2"/>
          <w:sz w:val="26"/>
          <w:szCs w:val="26"/>
        </w:rPr>
        <w:t>необходимо:</w:t>
      </w:r>
    </w:p>
    <w:p w:rsidR="000D01EB" w:rsidRPr="006151E3" w:rsidRDefault="001F6CAB" w:rsidP="006151E3">
      <w:pPr>
        <w:pStyle w:val="a5"/>
        <w:tabs>
          <w:tab w:val="left" w:pos="280"/>
        </w:tabs>
        <w:spacing w:before="55"/>
        <w:ind w:left="113" w:firstLine="0"/>
        <w:rPr>
          <w:b/>
          <w:color w:val="C00000"/>
          <w:spacing w:val="-2"/>
          <w:sz w:val="26"/>
          <w:szCs w:val="26"/>
        </w:rPr>
      </w:pPr>
      <w:r w:rsidRPr="006151E3">
        <w:rPr>
          <w:sz w:val="26"/>
          <w:szCs w:val="26"/>
        </w:rPr>
        <w:t>Заполнить</w:t>
      </w:r>
      <w:r w:rsidRPr="006151E3">
        <w:rPr>
          <w:spacing w:val="-3"/>
          <w:sz w:val="26"/>
          <w:szCs w:val="26"/>
        </w:rPr>
        <w:t xml:space="preserve"> </w:t>
      </w:r>
      <w:r w:rsidR="00EA4966" w:rsidRPr="006151E3">
        <w:rPr>
          <w:sz w:val="26"/>
          <w:szCs w:val="26"/>
        </w:rPr>
        <w:t>регистрационную форму и в</w:t>
      </w:r>
      <w:r w:rsidRPr="006151E3">
        <w:rPr>
          <w:sz w:val="26"/>
          <w:szCs w:val="26"/>
        </w:rPr>
        <w:t>ыполнить</w:t>
      </w:r>
      <w:r w:rsidRPr="006151E3">
        <w:rPr>
          <w:spacing w:val="-4"/>
          <w:sz w:val="26"/>
          <w:szCs w:val="26"/>
        </w:rPr>
        <w:t xml:space="preserve"> </w:t>
      </w:r>
      <w:r w:rsidRPr="006151E3">
        <w:rPr>
          <w:sz w:val="26"/>
          <w:szCs w:val="26"/>
        </w:rPr>
        <w:t>задания</w:t>
      </w:r>
      <w:r w:rsidRPr="006151E3">
        <w:rPr>
          <w:spacing w:val="-3"/>
          <w:sz w:val="26"/>
          <w:szCs w:val="26"/>
        </w:rPr>
        <w:t xml:space="preserve"> </w:t>
      </w:r>
      <w:r w:rsidRPr="006151E3">
        <w:rPr>
          <w:sz w:val="26"/>
          <w:szCs w:val="26"/>
        </w:rPr>
        <w:t>заочного</w:t>
      </w:r>
      <w:r w:rsidRPr="006151E3">
        <w:rPr>
          <w:spacing w:val="-2"/>
          <w:sz w:val="26"/>
          <w:szCs w:val="26"/>
        </w:rPr>
        <w:t xml:space="preserve"> </w:t>
      </w:r>
      <w:r w:rsidRPr="006151E3">
        <w:rPr>
          <w:sz w:val="26"/>
          <w:szCs w:val="26"/>
        </w:rPr>
        <w:t>тура</w:t>
      </w:r>
      <w:r w:rsidRPr="006151E3">
        <w:rPr>
          <w:spacing w:val="-3"/>
          <w:sz w:val="26"/>
          <w:szCs w:val="26"/>
        </w:rPr>
        <w:t xml:space="preserve"> </w:t>
      </w:r>
      <w:r w:rsidRPr="006151E3">
        <w:rPr>
          <w:sz w:val="26"/>
          <w:szCs w:val="26"/>
        </w:rPr>
        <w:t>Олимпиады</w:t>
      </w:r>
      <w:r w:rsidRPr="006151E3">
        <w:rPr>
          <w:spacing w:val="2"/>
          <w:sz w:val="26"/>
          <w:szCs w:val="26"/>
        </w:rPr>
        <w:t xml:space="preserve"> </w:t>
      </w:r>
      <w:r w:rsidRPr="006151E3">
        <w:rPr>
          <w:b/>
          <w:color w:val="C00000"/>
          <w:sz w:val="26"/>
          <w:szCs w:val="26"/>
        </w:rPr>
        <w:t>с</w:t>
      </w:r>
      <w:r w:rsidRPr="006151E3">
        <w:rPr>
          <w:b/>
          <w:color w:val="C00000"/>
          <w:spacing w:val="-3"/>
          <w:sz w:val="26"/>
          <w:szCs w:val="26"/>
        </w:rPr>
        <w:t xml:space="preserve"> </w:t>
      </w:r>
      <w:r w:rsidR="006151E3">
        <w:rPr>
          <w:b/>
          <w:color w:val="C00000"/>
          <w:sz w:val="26"/>
          <w:szCs w:val="26"/>
        </w:rPr>
        <w:t>30</w:t>
      </w:r>
      <w:r w:rsidR="00EA4966" w:rsidRPr="006151E3">
        <w:rPr>
          <w:b/>
          <w:color w:val="C00000"/>
          <w:sz w:val="26"/>
          <w:szCs w:val="26"/>
        </w:rPr>
        <w:t xml:space="preserve"> апреля</w:t>
      </w:r>
      <w:r w:rsidRPr="006151E3">
        <w:rPr>
          <w:b/>
          <w:color w:val="C00000"/>
          <w:spacing w:val="-2"/>
          <w:sz w:val="26"/>
          <w:szCs w:val="26"/>
        </w:rPr>
        <w:t xml:space="preserve"> </w:t>
      </w:r>
      <w:r w:rsidR="00EA4966" w:rsidRPr="006151E3">
        <w:rPr>
          <w:b/>
          <w:color w:val="C00000"/>
          <w:sz w:val="26"/>
          <w:szCs w:val="26"/>
        </w:rPr>
        <w:t>по</w:t>
      </w:r>
      <w:r w:rsidRPr="006151E3">
        <w:rPr>
          <w:b/>
          <w:color w:val="C00000"/>
          <w:spacing w:val="-2"/>
          <w:sz w:val="26"/>
          <w:szCs w:val="26"/>
        </w:rPr>
        <w:t xml:space="preserve"> </w:t>
      </w:r>
      <w:r w:rsidR="00EA4966" w:rsidRPr="006151E3">
        <w:rPr>
          <w:b/>
          <w:color w:val="C00000"/>
          <w:sz w:val="26"/>
          <w:szCs w:val="26"/>
        </w:rPr>
        <w:t>12</w:t>
      </w:r>
      <w:r w:rsidRPr="006151E3">
        <w:rPr>
          <w:b/>
          <w:color w:val="C00000"/>
          <w:spacing w:val="-2"/>
          <w:sz w:val="26"/>
          <w:szCs w:val="26"/>
        </w:rPr>
        <w:t xml:space="preserve"> </w:t>
      </w:r>
      <w:r w:rsidR="00EA4966" w:rsidRPr="006151E3">
        <w:rPr>
          <w:b/>
          <w:color w:val="C00000"/>
          <w:sz w:val="26"/>
          <w:szCs w:val="26"/>
        </w:rPr>
        <w:t>мая</w:t>
      </w:r>
      <w:r w:rsidRPr="006151E3">
        <w:rPr>
          <w:b/>
          <w:color w:val="C00000"/>
          <w:spacing w:val="-2"/>
          <w:sz w:val="26"/>
          <w:szCs w:val="26"/>
        </w:rPr>
        <w:t xml:space="preserve"> </w:t>
      </w:r>
      <w:r w:rsidRPr="006151E3">
        <w:rPr>
          <w:b/>
          <w:color w:val="C00000"/>
          <w:sz w:val="26"/>
          <w:szCs w:val="26"/>
        </w:rPr>
        <w:t>2025</w:t>
      </w:r>
      <w:r w:rsidRPr="006151E3">
        <w:rPr>
          <w:b/>
          <w:color w:val="C00000"/>
          <w:spacing w:val="-2"/>
          <w:sz w:val="26"/>
          <w:szCs w:val="26"/>
        </w:rPr>
        <w:t xml:space="preserve"> </w:t>
      </w:r>
      <w:r w:rsidRPr="006151E3">
        <w:rPr>
          <w:b/>
          <w:color w:val="C00000"/>
          <w:sz w:val="26"/>
          <w:szCs w:val="26"/>
        </w:rPr>
        <w:t>г.</w:t>
      </w:r>
      <w:r w:rsidRPr="006151E3">
        <w:rPr>
          <w:b/>
          <w:color w:val="C00000"/>
          <w:spacing w:val="-2"/>
          <w:sz w:val="26"/>
          <w:szCs w:val="26"/>
        </w:rPr>
        <w:t xml:space="preserve"> (включительно).</w:t>
      </w:r>
    </w:p>
    <w:p w:rsidR="000D01EB" w:rsidRPr="006151E3" w:rsidRDefault="001F6CAB" w:rsidP="00B36408">
      <w:pPr>
        <w:pStyle w:val="a5"/>
        <w:numPr>
          <w:ilvl w:val="1"/>
          <w:numId w:val="1"/>
        </w:numPr>
        <w:tabs>
          <w:tab w:val="left" w:pos="144"/>
          <w:tab w:val="left" w:pos="651"/>
        </w:tabs>
        <w:spacing w:line="288" w:lineRule="auto"/>
        <w:ind w:left="144" w:hanging="2"/>
        <w:rPr>
          <w:sz w:val="26"/>
          <w:szCs w:val="26"/>
        </w:rPr>
      </w:pPr>
      <w:r w:rsidRPr="006151E3">
        <w:rPr>
          <w:sz w:val="26"/>
          <w:szCs w:val="26"/>
        </w:rPr>
        <w:t xml:space="preserve">Второй этап Олимпиады проводится в очной форме </w:t>
      </w:r>
      <w:r w:rsidR="00EA4966" w:rsidRPr="006151E3">
        <w:rPr>
          <w:b/>
          <w:color w:val="C00000"/>
          <w:sz w:val="26"/>
          <w:szCs w:val="26"/>
        </w:rPr>
        <w:t>19 мая</w:t>
      </w:r>
      <w:r w:rsidRPr="006151E3">
        <w:rPr>
          <w:b/>
          <w:color w:val="C00000"/>
          <w:sz w:val="26"/>
          <w:szCs w:val="26"/>
        </w:rPr>
        <w:t xml:space="preserve"> 2025 г. </w:t>
      </w:r>
      <w:r w:rsidRPr="006151E3">
        <w:rPr>
          <w:sz w:val="26"/>
          <w:szCs w:val="26"/>
        </w:rPr>
        <w:t xml:space="preserve">на базе Санкт- Петербургского государственного экономического </w:t>
      </w:r>
      <w:r w:rsidR="002C6CB0">
        <w:rPr>
          <w:sz w:val="26"/>
          <w:szCs w:val="26"/>
        </w:rPr>
        <w:t>у</w:t>
      </w:r>
      <w:r w:rsidRPr="006151E3">
        <w:rPr>
          <w:sz w:val="26"/>
          <w:szCs w:val="26"/>
        </w:rPr>
        <w:t>ниверситета.</w:t>
      </w:r>
    </w:p>
    <w:p w:rsidR="00E118E9" w:rsidRPr="006151E3" w:rsidRDefault="001F6CAB" w:rsidP="006151E3">
      <w:pPr>
        <w:pStyle w:val="a5"/>
        <w:numPr>
          <w:ilvl w:val="1"/>
          <w:numId w:val="1"/>
        </w:numPr>
        <w:tabs>
          <w:tab w:val="left" w:pos="561"/>
        </w:tabs>
        <w:spacing w:before="1"/>
        <w:ind w:left="142" w:firstLine="0"/>
        <w:rPr>
          <w:b/>
          <w:spacing w:val="-10"/>
          <w:sz w:val="26"/>
          <w:szCs w:val="26"/>
        </w:rPr>
      </w:pPr>
      <w:r w:rsidRPr="006151E3">
        <w:rPr>
          <w:sz w:val="26"/>
          <w:szCs w:val="26"/>
        </w:rPr>
        <w:t>Участники</w:t>
      </w:r>
      <w:r w:rsidRPr="006151E3">
        <w:rPr>
          <w:spacing w:val="-7"/>
          <w:sz w:val="26"/>
          <w:szCs w:val="26"/>
        </w:rPr>
        <w:t xml:space="preserve"> </w:t>
      </w:r>
      <w:r w:rsidRPr="006151E3">
        <w:rPr>
          <w:sz w:val="26"/>
          <w:szCs w:val="26"/>
        </w:rPr>
        <w:t>второго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этапа</w:t>
      </w:r>
      <w:r w:rsidRPr="006151E3">
        <w:rPr>
          <w:spacing w:val="-7"/>
          <w:sz w:val="26"/>
          <w:szCs w:val="26"/>
        </w:rPr>
        <w:t xml:space="preserve"> </w:t>
      </w:r>
      <w:r w:rsidRPr="006151E3">
        <w:rPr>
          <w:sz w:val="26"/>
          <w:szCs w:val="26"/>
        </w:rPr>
        <w:t>определяются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Жюри</w:t>
      </w:r>
      <w:r w:rsidRPr="006151E3">
        <w:rPr>
          <w:spacing w:val="-7"/>
          <w:sz w:val="26"/>
          <w:szCs w:val="26"/>
        </w:rPr>
        <w:t xml:space="preserve"> </w:t>
      </w:r>
      <w:r w:rsidRPr="006151E3">
        <w:rPr>
          <w:sz w:val="26"/>
          <w:szCs w:val="26"/>
        </w:rPr>
        <w:t>Олимпиады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pacing w:val="-10"/>
          <w:sz w:val="26"/>
          <w:szCs w:val="26"/>
        </w:rPr>
        <w:t>и</w:t>
      </w:r>
      <w:r w:rsidR="00E118E9" w:rsidRPr="006151E3">
        <w:rPr>
          <w:spacing w:val="-10"/>
          <w:sz w:val="26"/>
          <w:szCs w:val="26"/>
        </w:rPr>
        <w:t xml:space="preserve"> приглашаются специальным письмом Оргкомитета</w:t>
      </w:r>
      <w:r w:rsidR="00E118E9" w:rsidRPr="006151E3">
        <w:rPr>
          <w:sz w:val="26"/>
          <w:szCs w:val="26"/>
        </w:rPr>
        <w:t xml:space="preserve"> </w:t>
      </w:r>
      <w:r w:rsidR="00E118E9" w:rsidRPr="006151E3">
        <w:rPr>
          <w:spacing w:val="-10"/>
          <w:sz w:val="26"/>
          <w:szCs w:val="26"/>
        </w:rPr>
        <w:t xml:space="preserve">Олимпиады </w:t>
      </w:r>
      <w:r w:rsidR="00E118E9" w:rsidRPr="006151E3">
        <w:rPr>
          <w:b/>
          <w:color w:val="C00000"/>
          <w:spacing w:val="-10"/>
          <w:sz w:val="26"/>
          <w:szCs w:val="26"/>
        </w:rPr>
        <w:t>1</w:t>
      </w:r>
      <w:r w:rsidR="006151E3">
        <w:rPr>
          <w:b/>
          <w:color w:val="C00000"/>
          <w:spacing w:val="-10"/>
          <w:sz w:val="26"/>
          <w:szCs w:val="26"/>
        </w:rPr>
        <w:t>4</w:t>
      </w:r>
      <w:r w:rsidR="00E118E9" w:rsidRPr="006151E3">
        <w:rPr>
          <w:b/>
          <w:color w:val="C00000"/>
          <w:spacing w:val="-10"/>
          <w:sz w:val="26"/>
          <w:szCs w:val="26"/>
        </w:rPr>
        <w:t xml:space="preserve"> мая 2025 г.</w:t>
      </w:r>
    </w:p>
    <w:p w:rsidR="000D01EB" w:rsidRDefault="001F6CAB" w:rsidP="00B36408">
      <w:pPr>
        <w:pStyle w:val="a5"/>
        <w:numPr>
          <w:ilvl w:val="1"/>
          <w:numId w:val="1"/>
        </w:numPr>
        <w:tabs>
          <w:tab w:val="left" w:pos="144"/>
          <w:tab w:val="left" w:pos="602"/>
        </w:tabs>
        <w:spacing w:before="1" w:line="288" w:lineRule="auto"/>
        <w:ind w:left="144" w:right="5" w:hanging="3"/>
        <w:rPr>
          <w:sz w:val="26"/>
          <w:szCs w:val="26"/>
        </w:rPr>
      </w:pPr>
      <w:r w:rsidRPr="006151E3">
        <w:rPr>
          <w:sz w:val="26"/>
          <w:szCs w:val="26"/>
        </w:rPr>
        <w:t>Задания, выполненные участниками, оцениваются в баллах. Итоговый балл за устную часть рассчитывается на основании средневзвешенной оценки всех членов Жюри. С учетом полученных участниками баллов составляется рейтинговый список участников.</w:t>
      </w:r>
    </w:p>
    <w:p w:rsidR="006151E3" w:rsidRDefault="006151E3" w:rsidP="006151E3">
      <w:pPr>
        <w:pStyle w:val="a5"/>
        <w:tabs>
          <w:tab w:val="left" w:pos="144"/>
          <w:tab w:val="left" w:pos="602"/>
        </w:tabs>
        <w:spacing w:before="1" w:line="288" w:lineRule="auto"/>
        <w:ind w:right="5" w:firstLine="0"/>
        <w:jc w:val="right"/>
        <w:rPr>
          <w:sz w:val="26"/>
          <w:szCs w:val="26"/>
        </w:rPr>
      </w:pPr>
    </w:p>
    <w:p w:rsidR="006151E3" w:rsidRPr="006151E3" w:rsidRDefault="006151E3" w:rsidP="006151E3">
      <w:pPr>
        <w:pStyle w:val="a5"/>
        <w:tabs>
          <w:tab w:val="left" w:pos="144"/>
          <w:tab w:val="left" w:pos="602"/>
        </w:tabs>
        <w:spacing w:before="1" w:line="288" w:lineRule="auto"/>
        <w:ind w:right="5" w:firstLine="0"/>
        <w:jc w:val="right"/>
        <w:rPr>
          <w:sz w:val="26"/>
          <w:szCs w:val="26"/>
        </w:rPr>
      </w:pPr>
    </w:p>
    <w:p w:rsidR="000D01EB" w:rsidRPr="006151E3" w:rsidRDefault="001F6CAB" w:rsidP="00B36408">
      <w:pPr>
        <w:pStyle w:val="a5"/>
        <w:numPr>
          <w:ilvl w:val="1"/>
          <w:numId w:val="1"/>
        </w:numPr>
        <w:tabs>
          <w:tab w:val="left" w:pos="144"/>
          <w:tab w:val="left" w:pos="602"/>
        </w:tabs>
        <w:spacing w:line="288" w:lineRule="auto"/>
        <w:ind w:left="144" w:right="12" w:hanging="3"/>
        <w:rPr>
          <w:sz w:val="26"/>
          <w:szCs w:val="26"/>
        </w:rPr>
      </w:pPr>
      <w:r w:rsidRPr="006151E3">
        <w:rPr>
          <w:sz w:val="26"/>
          <w:szCs w:val="26"/>
        </w:rPr>
        <w:lastRenderedPageBreak/>
        <w:t xml:space="preserve">По итогам Олимпиады участники, набравшие наибольшее количество баллов, награждаются дипломами I, </w:t>
      </w:r>
      <w:r w:rsidR="00EA4966" w:rsidRPr="006151E3">
        <w:rPr>
          <w:sz w:val="26"/>
          <w:szCs w:val="26"/>
        </w:rPr>
        <w:t xml:space="preserve">II </w:t>
      </w:r>
      <w:r w:rsidR="00713E63">
        <w:rPr>
          <w:sz w:val="26"/>
          <w:szCs w:val="26"/>
        </w:rPr>
        <w:t xml:space="preserve">и </w:t>
      </w:r>
      <w:r w:rsidR="00EA4966" w:rsidRPr="006151E3">
        <w:rPr>
          <w:sz w:val="26"/>
          <w:szCs w:val="26"/>
        </w:rPr>
        <w:t xml:space="preserve">III степени. </w:t>
      </w:r>
    </w:p>
    <w:p w:rsidR="000D01EB" w:rsidRPr="006151E3" w:rsidRDefault="001F6CAB" w:rsidP="00B36408">
      <w:pPr>
        <w:pStyle w:val="a5"/>
        <w:numPr>
          <w:ilvl w:val="1"/>
          <w:numId w:val="1"/>
        </w:numPr>
        <w:tabs>
          <w:tab w:val="left" w:pos="561"/>
        </w:tabs>
        <w:ind w:left="561" w:hanging="420"/>
        <w:rPr>
          <w:sz w:val="26"/>
          <w:szCs w:val="26"/>
        </w:rPr>
      </w:pPr>
      <w:r w:rsidRPr="006151E3">
        <w:rPr>
          <w:sz w:val="26"/>
          <w:szCs w:val="26"/>
        </w:rPr>
        <w:t>Апелляции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на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z w:val="26"/>
          <w:szCs w:val="26"/>
        </w:rPr>
        <w:t>решения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Жюри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z w:val="26"/>
          <w:szCs w:val="26"/>
        </w:rPr>
        <w:t>Олимпиады</w:t>
      </w:r>
      <w:r w:rsidRPr="006151E3">
        <w:rPr>
          <w:spacing w:val="-6"/>
          <w:sz w:val="26"/>
          <w:szCs w:val="26"/>
        </w:rPr>
        <w:t xml:space="preserve"> </w:t>
      </w:r>
      <w:r w:rsidRPr="006151E3">
        <w:rPr>
          <w:sz w:val="26"/>
          <w:szCs w:val="26"/>
        </w:rPr>
        <w:t>не</w:t>
      </w:r>
      <w:r w:rsidRPr="006151E3">
        <w:rPr>
          <w:spacing w:val="-5"/>
          <w:sz w:val="26"/>
          <w:szCs w:val="26"/>
        </w:rPr>
        <w:t xml:space="preserve"> </w:t>
      </w:r>
      <w:r w:rsidRPr="006151E3">
        <w:rPr>
          <w:spacing w:val="-2"/>
          <w:sz w:val="26"/>
          <w:szCs w:val="26"/>
        </w:rPr>
        <w:t>принимаются.</w:t>
      </w:r>
    </w:p>
    <w:p w:rsidR="000D01EB" w:rsidRPr="006151E3" w:rsidRDefault="001F6CAB" w:rsidP="00B36408">
      <w:pPr>
        <w:pStyle w:val="a5"/>
        <w:numPr>
          <w:ilvl w:val="1"/>
          <w:numId w:val="1"/>
        </w:numPr>
        <w:tabs>
          <w:tab w:val="left" w:pos="144"/>
          <w:tab w:val="left" w:pos="565"/>
        </w:tabs>
        <w:spacing w:line="328" w:lineRule="auto"/>
        <w:ind w:left="144" w:right="7" w:hanging="3"/>
        <w:rPr>
          <w:sz w:val="26"/>
          <w:szCs w:val="26"/>
        </w:rPr>
      </w:pPr>
      <w:r w:rsidRPr="006151E3">
        <w:rPr>
          <w:sz w:val="26"/>
          <w:szCs w:val="26"/>
        </w:rPr>
        <w:t>Итоги</w:t>
      </w:r>
      <w:r w:rsidRPr="006151E3">
        <w:rPr>
          <w:spacing w:val="-1"/>
          <w:sz w:val="26"/>
          <w:szCs w:val="26"/>
        </w:rPr>
        <w:t xml:space="preserve"> </w:t>
      </w:r>
      <w:r w:rsidRPr="006151E3">
        <w:rPr>
          <w:sz w:val="26"/>
          <w:szCs w:val="26"/>
        </w:rPr>
        <w:t>Олимпиады</w:t>
      </w:r>
      <w:r w:rsidRPr="006151E3">
        <w:rPr>
          <w:spacing w:val="-1"/>
          <w:sz w:val="26"/>
          <w:szCs w:val="26"/>
        </w:rPr>
        <w:t xml:space="preserve"> </w:t>
      </w:r>
      <w:r w:rsidRPr="006151E3">
        <w:rPr>
          <w:sz w:val="26"/>
          <w:szCs w:val="26"/>
        </w:rPr>
        <w:t>публикуются</w:t>
      </w:r>
      <w:r w:rsidRPr="006151E3">
        <w:rPr>
          <w:spacing w:val="-1"/>
          <w:sz w:val="26"/>
          <w:szCs w:val="26"/>
        </w:rPr>
        <w:t xml:space="preserve"> </w:t>
      </w:r>
      <w:r w:rsidRPr="006151E3">
        <w:rPr>
          <w:sz w:val="26"/>
          <w:szCs w:val="26"/>
        </w:rPr>
        <w:t>на</w:t>
      </w:r>
      <w:r w:rsidRPr="006151E3">
        <w:rPr>
          <w:spacing w:val="-1"/>
          <w:sz w:val="26"/>
          <w:szCs w:val="26"/>
        </w:rPr>
        <w:t xml:space="preserve"> </w:t>
      </w:r>
      <w:r w:rsidRPr="006151E3">
        <w:rPr>
          <w:sz w:val="26"/>
          <w:szCs w:val="26"/>
        </w:rPr>
        <w:t>сайте</w:t>
      </w:r>
      <w:r w:rsidRPr="006151E3">
        <w:rPr>
          <w:spacing w:val="-1"/>
          <w:sz w:val="26"/>
          <w:szCs w:val="26"/>
        </w:rPr>
        <w:t xml:space="preserve"> </w:t>
      </w:r>
      <w:r w:rsidRPr="006151E3">
        <w:rPr>
          <w:sz w:val="26"/>
          <w:szCs w:val="26"/>
        </w:rPr>
        <w:t>ФГБОУ</w:t>
      </w:r>
      <w:r w:rsidRPr="006151E3">
        <w:rPr>
          <w:spacing w:val="-1"/>
          <w:sz w:val="26"/>
          <w:szCs w:val="26"/>
        </w:rPr>
        <w:t xml:space="preserve"> </w:t>
      </w:r>
      <w:r w:rsidRPr="006151E3">
        <w:rPr>
          <w:sz w:val="26"/>
          <w:szCs w:val="26"/>
        </w:rPr>
        <w:t>ВО</w:t>
      </w:r>
      <w:r w:rsidRPr="006151E3">
        <w:rPr>
          <w:spacing w:val="-1"/>
          <w:sz w:val="26"/>
          <w:szCs w:val="26"/>
        </w:rPr>
        <w:t xml:space="preserve"> </w:t>
      </w:r>
      <w:r w:rsidRPr="006151E3">
        <w:rPr>
          <w:sz w:val="26"/>
          <w:szCs w:val="26"/>
        </w:rPr>
        <w:t>«Санкт-Петербургск</w:t>
      </w:r>
      <w:r w:rsidR="00713E63">
        <w:rPr>
          <w:sz w:val="26"/>
          <w:szCs w:val="26"/>
        </w:rPr>
        <w:t>ий</w:t>
      </w:r>
      <w:r w:rsidRPr="006151E3">
        <w:rPr>
          <w:spacing w:val="-1"/>
          <w:sz w:val="26"/>
          <w:szCs w:val="26"/>
        </w:rPr>
        <w:t xml:space="preserve"> </w:t>
      </w:r>
      <w:r w:rsidRPr="006151E3">
        <w:rPr>
          <w:sz w:val="26"/>
          <w:szCs w:val="26"/>
        </w:rPr>
        <w:t>государственн</w:t>
      </w:r>
      <w:r w:rsidR="00713E63">
        <w:rPr>
          <w:sz w:val="26"/>
          <w:szCs w:val="26"/>
        </w:rPr>
        <w:t>ый</w:t>
      </w:r>
      <w:r w:rsidRPr="006151E3">
        <w:rPr>
          <w:sz w:val="26"/>
          <w:szCs w:val="26"/>
        </w:rPr>
        <w:t xml:space="preserve"> экономическ</w:t>
      </w:r>
      <w:r w:rsidR="00713E63">
        <w:rPr>
          <w:sz w:val="26"/>
          <w:szCs w:val="26"/>
        </w:rPr>
        <w:t>ий</w:t>
      </w:r>
      <w:r w:rsidRPr="006151E3">
        <w:rPr>
          <w:sz w:val="26"/>
          <w:szCs w:val="26"/>
        </w:rPr>
        <w:t xml:space="preserve"> университет».</w:t>
      </w:r>
      <w:bookmarkStart w:id="0" w:name="_GoBack"/>
      <w:bookmarkEnd w:id="0"/>
    </w:p>
    <w:p w:rsidR="000D01EB" w:rsidRPr="006151E3" w:rsidRDefault="000D01EB">
      <w:pPr>
        <w:pStyle w:val="a3"/>
        <w:rPr>
          <w:sz w:val="26"/>
          <w:szCs w:val="26"/>
        </w:rPr>
      </w:pPr>
    </w:p>
    <w:p w:rsidR="000D01EB" w:rsidRPr="006151E3" w:rsidRDefault="000D01EB">
      <w:pPr>
        <w:pStyle w:val="a3"/>
        <w:rPr>
          <w:sz w:val="26"/>
          <w:szCs w:val="26"/>
        </w:rPr>
      </w:pPr>
    </w:p>
    <w:p w:rsidR="000D01EB" w:rsidRPr="006151E3" w:rsidRDefault="000D01EB">
      <w:pPr>
        <w:pStyle w:val="a3"/>
        <w:spacing w:before="15"/>
        <w:rPr>
          <w:sz w:val="26"/>
          <w:szCs w:val="26"/>
        </w:rPr>
      </w:pPr>
    </w:p>
    <w:p w:rsidR="000D01EB" w:rsidRPr="00165525" w:rsidRDefault="001F6CAB" w:rsidP="00165525">
      <w:pPr>
        <w:ind w:left="141"/>
        <w:jc w:val="both"/>
        <w:rPr>
          <w:sz w:val="28"/>
        </w:rPr>
      </w:pPr>
      <w:r>
        <w:rPr>
          <w:sz w:val="28"/>
        </w:rPr>
        <w:t>Контактное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лицо:</w:t>
      </w:r>
      <w:r>
        <w:rPr>
          <w:spacing w:val="-4"/>
          <w:sz w:val="28"/>
        </w:rPr>
        <w:t xml:space="preserve"> </w:t>
      </w:r>
      <w:r w:rsidR="00B36408">
        <w:rPr>
          <w:sz w:val="28"/>
        </w:rPr>
        <w:t xml:space="preserve">доцент </w:t>
      </w:r>
      <w:r>
        <w:rPr>
          <w:sz w:val="28"/>
        </w:rPr>
        <w:t>кафедры</w:t>
      </w:r>
      <w:r>
        <w:rPr>
          <w:spacing w:val="-5"/>
          <w:sz w:val="28"/>
        </w:rPr>
        <w:t xml:space="preserve"> </w:t>
      </w:r>
      <w:r w:rsidR="00B36408">
        <w:rPr>
          <w:sz w:val="28"/>
        </w:rPr>
        <w:t>романо-германской филологии и перевода СПбГЭУ</w:t>
      </w:r>
      <w:r>
        <w:rPr>
          <w:spacing w:val="1"/>
          <w:sz w:val="28"/>
        </w:rPr>
        <w:t xml:space="preserve"> </w:t>
      </w:r>
      <w:r w:rsidR="00B36408">
        <w:rPr>
          <w:b/>
          <w:i/>
          <w:sz w:val="28"/>
        </w:rPr>
        <w:t>Гуль Наталия Владимировна</w:t>
      </w:r>
      <w:r w:rsidR="00165525">
        <w:rPr>
          <w:b/>
          <w:i/>
          <w:sz w:val="28"/>
        </w:rPr>
        <w:t xml:space="preserve"> </w:t>
      </w:r>
      <w:r w:rsidR="00165525" w:rsidRPr="00165525">
        <w:rPr>
          <w:sz w:val="28"/>
        </w:rPr>
        <w:t>(</w:t>
      </w:r>
      <w:r w:rsidRPr="00951A34">
        <w:rPr>
          <w:sz w:val="28"/>
          <w:lang w:val="de-DE"/>
        </w:rPr>
        <w:t>e</w:t>
      </w:r>
      <w:r w:rsidRPr="00165525">
        <w:rPr>
          <w:sz w:val="28"/>
        </w:rPr>
        <w:t>-</w:t>
      </w:r>
      <w:r w:rsidRPr="00951A34">
        <w:rPr>
          <w:sz w:val="28"/>
          <w:lang w:val="de-DE"/>
        </w:rPr>
        <w:t>mail</w:t>
      </w:r>
      <w:r w:rsidRPr="00165525">
        <w:rPr>
          <w:sz w:val="28"/>
        </w:rPr>
        <w:t>:</w:t>
      </w:r>
      <w:r w:rsidRPr="00165525">
        <w:rPr>
          <w:spacing w:val="-5"/>
          <w:sz w:val="28"/>
        </w:rPr>
        <w:t xml:space="preserve"> </w:t>
      </w:r>
      <w:hyperlink r:id="rId10" w:history="1">
        <w:r w:rsidR="00EA4966" w:rsidRPr="00951A34">
          <w:rPr>
            <w:rStyle w:val="a6"/>
            <w:spacing w:val="-2"/>
            <w:sz w:val="28"/>
            <w:u w:color="0462C0"/>
            <w:lang w:val="de-DE"/>
          </w:rPr>
          <w:t>gul</w:t>
        </w:r>
        <w:r w:rsidR="00EA4966" w:rsidRPr="00165525">
          <w:rPr>
            <w:rStyle w:val="a6"/>
            <w:spacing w:val="-2"/>
            <w:sz w:val="28"/>
            <w:u w:color="0462C0"/>
          </w:rPr>
          <w:t>.</w:t>
        </w:r>
        <w:r w:rsidR="00EA4966" w:rsidRPr="00951A34">
          <w:rPr>
            <w:rStyle w:val="a6"/>
            <w:spacing w:val="-2"/>
            <w:sz w:val="28"/>
            <w:u w:color="0462C0"/>
            <w:lang w:val="de-DE"/>
          </w:rPr>
          <w:t>n</w:t>
        </w:r>
        <w:r w:rsidR="00EA4966" w:rsidRPr="00165525">
          <w:rPr>
            <w:rStyle w:val="a6"/>
            <w:spacing w:val="-2"/>
            <w:sz w:val="28"/>
            <w:u w:color="0462C0"/>
          </w:rPr>
          <w:t>@</w:t>
        </w:r>
        <w:r w:rsidR="00EA4966" w:rsidRPr="00951A34">
          <w:rPr>
            <w:rStyle w:val="a6"/>
            <w:spacing w:val="-2"/>
            <w:sz w:val="28"/>
            <w:u w:color="0462C0"/>
            <w:lang w:val="de-DE"/>
          </w:rPr>
          <w:t>unecon</w:t>
        </w:r>
        <w:r w:rsidR="00EA4966" w:rsidRPr="00165525">
          <w:rPr>
            <w:rStyle w:val="a6"/>
            <w:spacing w:val="-2"/>
            <w:sz w:val="28"/>
            <w:u w:color="0462C0"/>
          </w:rPr>
          <w:t>.</w:t>
        </w:r>
        <w:r w:rsidR="00EA4966" w:rsidRPr="00951A34">
          <w:rPr>
            <w:rStyle w:val="a6"/>
            <w:spacing w:val="-2"/>
            <w:sz w:val="28"/>
            <w:u w:color="0462C0"/>
            <w:lang w:val="de-DE"/>
          </w:rPr>
          <w:t>ru</w:t>
        </w:r>
      </w:hyperlink>
      <w:r w:rsidR="00165525">
        <w:rPr>
          <w:rStyle w:val="a6"/>
          <w:spacing w:val="-2"/>
          <w:sz w:val="28"/>
          <w:u w:color="0462C0"/>
        </w:rPr>
        <w:t>)</w:t>
      </w:r>
    </w:p>
    <w:sectPr w:rsidR="000D01EB" w:rsidRPr="00165525">
      <w:pgSz w:w="11910" w:h="16840"/>
      <w:pgMar w:top="2340" w:right="850" w:bottom="1340" w:left="566" w:header="428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C9" w:rsidRDefault="007F6BC9">
      <w:r>
        <w:separator/>
      </w:r>
    </w:p>
  </w:endnote>
  <w:endnote w:type="continuationSeparator" w:id="0">
    <w:p w:rsidR="007F6BC9" w:rsidRDefault="007F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1EB" w:rsidRDefault="001F6CA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529984" behindDoc="1" locked="0" layoutInCell="1" allowOverlap="1">
          <wp:simplePos x="0" y="0"/>
          <wp:positionH relativeFrom="page">
            <wp:posOffset>1497456</wp:posOffset>
          </wp:positionH>
          <wp:positionV relativeFrom="page">
            <wp:posOffset>9831079</wp:posOffset>
          </wp:positionV>
          <wp:extent cx="4470348" cy="535328"/>
          <wp:effectExtent l="0" t="0" r="0" b="0"/>
          <wp:wrapNone/>
          <wp:docPr id="1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0348" cy="535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C9" w:rsidRDefault="007F6BC9">
      <w:r>
        <w:separator/>
      </w:r>
    </w:p>
  </w:footnote>
  <w:footnote w:type="continuationSeparator" w:id="0">
    <w:p w:rsidR="007F6BC9" w:rsidRDefault="007F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1EB" w:rsidRDefault="001F6CAB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271789</wp:posOffset>
          </wp:positionV>
          <wp:extent cx="6062122" cy="1224279"/>
          <wp:effectExtent l="0" t="0" r="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2122" cy="122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18A6"/>
    <w:multiLevelType w:val="multilevel"/>
    <w:tmpl w:val="F84E8594"/>
    <w:lvl w:ilvl="0">
      <w:start w:val="1"/>
      <w:numFmt w:val="decimal"/>
      <w:lvlText w:val="%1."/>
      <w:lvlJc w:val="left"/>
      <w:pPr>
        <w:ind w:left="428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0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232"/>
      </w:pPr>
      <w:rPr>
        <w:rFonts w:hint="default"/>
        <w:lang w:val="ru-RU" w:eastAsia="en-US" w:bidi="ar-SA"/>
      </w:rPr>
    </w:lvl>
  </w:abstractNum>
  <w:abstractNum w:abstractNumId="1" w15:restartNumberingAfterBreak="0">
    <w:nsid w:val="5B61563B"/>
    <w:multiLevelType w:val="multilevel"/>
    <w:tmpl w:val="F84E8594"/>
    <w:lvl w:ilvl="0">
      <w:start w:val="1"/>
      <w:numFmt w:val="decimal"/>
      <w:lvlText w:val="%1."/>
      <w:lvlJc w:val="left"/>
      <w:pPr>
        <w:ind w:left="428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5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0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2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EB"/>
    <w:rsid w:val="000D01EB"/>
    <w:rsid w:val="00165525"/>
    <w:rsid w:val="001E73BA"/>
    <w:rsid w:val="001F6CAB"/>
    <w:rsid w:val="001F7FC6"/>
    <w:rsid w:val="002C6CB0"/>
    <w:rsid w:val="002F0F04"/>
    <w:rsid w:val="00567380"/>
    <w:rsid w:val="006151E3"/>
    <w:rsid w:val="00704646"/>
    <w:rsid w:val="00713E63"/>
    <w:rsid w:val="00714130"/>
    <w:rsid w:val="007F6BC9"/>
    <w:rsid w:val="008C0D28"/>
    <w:rsid w:val="00951A34"/>
    <w:rsid w:val="00A608E7"/>
    <w:rsid w:val="00AD36E3"/>
    <w:rsid w:val="00AF5148"/>
    <w:rsid w:val="00B36408"/>
    <w:rsid w:val="00C01FCF"/>
    <w:rsid w:val="00CE7835"/>
    <w:rsid w:val="00D55254"/>
    <w:rsid w:val="00D71BD8"/>
    <w:rsid w:val="00E01415"/>
    <w:rsid w:val="00E118E9"/>
    <w:rsid w:val="00EA4966"/>
    <w:rsid w:val="00EE0B24"/>
    <w:rsid w:val="00F3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7938"/>
  <w15:docId w15:val="{7F3BA718-033D-4EC1-A2C2-87F09D41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" w:hanging="28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4" w:hanging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364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4E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EF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ul.n@unec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e80DS0sbWHiHwXOL4qsiDI2RmKLOXMTEAMwq4CBZQcvQbgg/viewform?usp=dial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13</cp:revision>
  <cp:lastPrinted>2025-04-28T07:48:00Z</cp:lastPrinted>
  <dcterms:created xsi:type="dcterms:W3CDTF">2025-04-28T06:13:00Z</dcterms:created>
  <dcterms:modified xsi:type="dcterms:W3CDTF">2025-04-29T09:09:00Z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2025-02-27T00:00:00Z</vt:filetime>
  </property>
</Properties>
</file>