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ПРОТОКОЛ №____*)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заседания счетной комиссии, избранной на заседании Ученого Совета факультета (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>общего собрания работников института</w:t>
      </w: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/кафедры)  ___________________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___________________________________________________________СПбГЭУ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при рассмотрении конкурсных вопросов от «____» _______________ 20___г.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 xml:space="preserve">Состав счетной комиссии: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 xml:space="preserve">Председатель комиссии______________________________________________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Члены комиссии: 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Комиссия избрана для подсчета голосов по избранию (выборам):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_____________________________________________ на вакантную должность</w:t>
      </w:r>
    </w:p>
    <w:p>
      <w:pPr>
        <w:pStyle w:val="Normal"/>
        <w:shd w:val="clear" w:color="auto" w:fill="FFFFFF"/>
        <w:spacing w:lineRule="auto" w:line="240" w:before="0" w:after="0"/>
        <w:ind w:left="2124" w:firstLine="708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eastAsia="Times New Roman" w:cs="Times New Roman" w:ascii="Times New Roman" w:hAnsi="Times New Roman"/>
          <w:color w:val="1A1A1A"/>
          <w:lang w:eastAsia="ru-RU"/>
        </w:rPr>
        <w:t>(ф.и.о.)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 xml:space="preserve">декана факультета (директора института, заведующего кафедрой) _________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__________________________________________________________сроком до «___»_____________202__ г.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Численный состав Ученого совета факультета (работников института, кафедры) насчитывает _____ чел.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Присутствовало на заседании _____ чел.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Роздано бюллетеней участникам заседания 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По итогам голосования оказалось в урне бюллетеней 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 xml:space="preserve">Результаты голосования по избранию (выборам) ________________________                           </w:t>
      </w:r>
    </w:p>
    <w:p>
      <w:pPr>
        <w:pStyle w:val="Normal"/>
        <w:shd w:val="clear" w:color="auto" w:fill="FFFFFF"/>
        <w:spacing w:lineRule="auto" w:line="240" w:before="0" w:after="0"/>
        <w:ind w:left="6372" w:firstLine="708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4"/>
          <w:szCs w:val="24"/>
          <w:lang w:eastAsia="ru-RU"/>
        </w:rPr>
        <w:t>(ф.и.о.)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____________________________на вакантную должность  декана факультета (директора института, заведующего кафедрой) _________________________ __________________________________на срок до «___»___________202__ г.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 xml:space="preserve">Подано голосов: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за ______, против ______, недействительных бюллетеней ______.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ПРЕДСЕДАТЕЛЬ СЧЕТНОЙ КОМИССИИ: _________ ____/_____________</w:t>
      </w:r>
    </w:p>
    <w:p>
      <w:pPr>
        <w:pStyle w:val="Normal"/>
        <w:shd w:val="clear" w:color="auto" w:fill="FFFFFF"/>
        <w:spacing w:lineRule="auto" w:line="240" w:before="0" w:after="0"/>
        <w:ind w:left="4956" w:firstLine="708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eastAsia="Times New Roman" w:cs="Times New Roman" w:ascii="Times New Roman" w:hAnsi="Times New Roman"/>
          <w:color w:val="1A1A1A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color w:val="1A1A1A"/>
          <w:lang w:eastAsia="ru-RU"/>
        </w:rPr>
        <w:t>подпись</w:t>
        <w:tab/>
        <w:t xml:space="preserve">               ф.и.о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ЧЛЕНЫ СЧЕТНОЙ КОМИССИИ:                  _________ ____/_____________</w:t>
      </w:r>
    </w:p>
    <w:p>
      <w:pPr>
        <w:pStyle w:val="Normal"/>
        <w:shd w:val="clear" w:color="auto" w:fill="FFFFFF"/>
        <w:spacing w:lineRule="auto" w:line="240" w:before="0" w:after="0"/>
        <w:ind w:left="4956" w:firstLine="708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eastAsia="Times New Roman" w:cs="Times New Roman" w:ascii="Times New Roman" w:hAnsi="Times New Roman"/>
          <w:color w:val="1A1A1A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color w:val="1A1A1A"/>
          <w:lang w:eastAsia="ru-RU"/>
        </w:rPr>
        <w:t>подпись</w:t>
        <w:tab/>
        <w:t xml:space="preserve">               ф.и.о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_________ ____/_____________</w:t>
      </w:r>
    </w:p>
    <w:p>
      <w:pPr>
        <w:pStyle w:val="Normal"/>
        <w:shd w:val="clear" w:color="auto" w:fill="FFFFFF"/>
        <w:spacing w:lineRule="auto" w:line="240" w:before="0" w:after="0"/>
        <w:ind w:left="4956" w:firstLine="708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eastAsia="Times New Roman" w:cs="Times New Roman" w:ascii="Times New Roman" w:hAnsi="Times New Roman"/>
          <w:color w:val="1A1A1A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color w:val="1A1A1A"/>
          <w:lang w:eastAsia="ru-RU"/>
        </w:rPr>
        <w:t>подпись</w:t>
        <w:tab/>
        <w:t xml:space="preserve">               ф.и.о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</w:t>
      </w:r>
      <w:bookmarkStart w:id="0" w:name="_GoBack"/>
      <w:bookmarkEnd w:id="0"/>
      <w:r>
        <w:rPr>
          <w:rFonts w:cs="Times New Roman" w:ascii="Times New Roman" w:hAnsi="Times New Roman"/>
        </w:rPr>
        <w:t>________________________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*) В случаях, когда при проведении конкурса ППС и выборов заведующих кафедрами и деканов факультетов голосование по кандидатурам соискателей вакантных должностей осуществляется дистанционно, протокол счетной комиссии может быть заменен протоколом результатов голосования, который подписывает ученый секретарь </w:t>
      </w:r>
      <w:r>
        <w:rPr>
          <w:rFonts w:cs="Times New Roman" w:ascii="Times New Roman" w:hAnsi="Times New Roman"/>
          <w:sz w:val="24"/>
          <w:szCs w:val="24"/>
        </w:rPr>
        <w:t>ученого совета</w:t>
      </w:r>
      <w:r>
        <w:rPr>
          <w:rFonts w:cs="Times New Roman" w:ascii="Times New Roman" w:hAnsi="Times New Roman"/>
          <w:sz w:val="24"/>
          <w:szCs w:val="24"/>
        </w:rPr>
        <w:t>, на заседании которого рассм</w:t>
      </w:r>
      <w:r>
        <w:rPr>
          <w:rFonts w:cs="Times New Roman" w:ascii="Times New Roman" w:hAnsi="Times New Roman"/>
          <w:sz w:val="24"/>
          <w:szCs w:val="24"/>
        </w:rPr>
        <w:t>атривались</w:t>
      </w:r>
      <w:r>
        <w:rPr>
          <w:rFonts w:cs="Times New Roman" w:ascii="Times New Roman" w:hAnsi="Times New Roman"/>
          <w:sz w:val="24"/>
          <w:szCs w:val="24"/>
        </w:rPr>
        <w:t xml:space="preserve"> указанны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 xml:space="preserve"> кандидатур</w:t>
      </w:r>
      <w:r>
        <w:rPr>
          <w:rFonts w:cs="Times New Roman" w:ascii="Times New Roman" w:hAnsi="Times New Roman"/>
          <w:sz w:val="24"/>
          <w:szCs w:val="24"/>
        </w:rPr>
        <w:t>ы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Calibri">
    <w:charset w:val="01"/>
    <w:family w:val="roman"/>
    <w:pitch w:val="variable"/>
  </w:font>
  <w:font w:name="DejaVu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DejaVu Sans" w:hAnsi="DejaVu Sans" w:eastAsia="Noto Sans" w:cs="Noto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DejaVu Sans" w:hAnsi="DejaVu Sans" w:eastAsia="Noto Sans" w:cs="Noto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LibreOffice/7.5.7.1$Linux_X86_64 LibreOffice_project/50$Build-1</Application>
  <AppVersion>15.0000</AppVersion>
  <Pages>1</Pages>
  <Words>348</Words>
  <Characters>1984</Characters>
  <CharactersWithSpaces>2328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2025-04-07T08:57:00Z</dcterms:created>
  <dc:creator>user</dc:creator>
  <dc:description/>
  <dc:language>ru-RU</dc:language>
  <cp:lastModifiedBy/>
  <cp:lastPrinted>2025-04-11T14:09:02Z</cp:lastPrinted>
  <dcterms:modified xsi:type="dcterms:W3CDTF">2025-04-11T14:12:29Z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