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50" w:rsidRDefault="00551850">
      <w:pPr>
        <w:jc w:val="right"/>
        <w:rPr>
          <w:sz w:val="22"/>
          <w:szCs w:val="22"/>
        </w:rPr>
      </w:pPr>
      <w:bookmarkStart w:id="0" w:name="_GoBack"/>
      <w:bookmarkEnd w:id="0"/>
    </w:p>
    <w:p w:rsidR="00551850" w:rsidRDefault="002F35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Перечень обязательных документов для участия</w:t>
      </w:r>
    </w:p>
    <w:p w:rsidR="00551850" w:rsidRDefault="002F35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Грантового конкурса для преподавателей 2025/2026:</w:t>
      </w:r>
    </w:p>
    <w:p w:rsidR="00551850" w:rsidRDefault="00551850">
      <w:pPr>
        <w:jc w:val="center"/>
        <w:rPr>
          <w:b/>
          <w:bCs/>
          <w:sz w:val="32"/>
          <w:szCs w:val="32"/>
        </w:rPr>
      </w:pPr>
    </w:p>
    <w:p w:rsidR="00551850" w:rsidRDefault="002F35EB">
      <w:pPr>
        <w:numPr>
          <w:ilvl w:val="0"/>
          <w:numId w:val="8"/>
        </w:numPr>
        <w:tabs>
          <w:tab w:val="clear" w:pos="720"/>
          <w:tab w:val="left" w:pos="95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из вуза, подтверждающая, что заявитель является штатным сотрудником/ совместителем/ привлеченным специалистом — </w:t>
      </w:r>
      <w:r>
        <w:rPr>
          <w:b/>
          <w:bCs/>
          <w:i/>
          <w:iCs/>
          <w:sz w:val="28"/>
          <w:szCs w:val="28"/>
        </w:rPr>
        <w:t>необходимо заказать справку в Управлении кадров университета</w:t>
      </w:r>
    </w:p>
    <w:p w:rsidR="00551850" w:rsidRDefault="00551850">
      <w:pPr>
        <w:tabs>
          <w:tab w:val="left" w:pos="950"/>
        </w:tabs>
        <w:jc w:val="both"/>
        <w:rPr>
          <w:sz w:val="28"/>
          <w:szCs w:val="28"/>
        </w:rPr>
      </w:pPr>
    </w:p>
    <w:p w:rsidR="00551850" w:rsidRDefault="002F35EB">
      <w:pPr>
        <w:numPr>
          <w:ilvl w:val="0"/>
          <w:numId w:val="8"/>
        </w:numPr>
        <w:tabs>
          <w:tab w:val="clear" w:pos="720"/>
          <w:tab w:val="left" w:pos="95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 из вуза</w:t>
      </w:r>
    </w:p>
    <w:p w:rsidR="00551850" w:rsidRDefault="002F35E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Письмо оформляет по шаблону. Текст письма составляет в свободной форме и должен содержать:</w:t>
      </w:r>
    </w:p>
    <w:p w:rsidR="00551850" w:rsidRDefault="002F35EB">
      <w:pPr>
        <w:numPr>
          <w:ilvl w:val="0"/>
          <w:numId w:val="6"/>
        </w:numPr>
        <w:jc w:val="both"/>
      </w:pPr>
      <w:r>
        <w:rPr>
          <w:sz w:val="28"/>
          <w:szCs w:val="28"/>
        </w:rPr>
        <w:t>подтверждение, что заявитель преподает на очной магистратуре (с указанием ОПОП и преподаваемых дисциплин);</w:t>
      </w:r>
    </w:p>
    <w:p w:rsidR="00551850" w:rsidRDefault="002F35EB">
      <w:pPr>
        <w:numPr>
          <w:ilvl w:val="0"/>
          <w:numId w:val="6"/>
        </w:numPr>
        <w:jc w:val="both"/>
      </w:pPr>
      <w:r>
        <w:rPr>
          <w:sz w:val="28"/>
          <w:szCs w:val="28"/>
        </w:rPr>
        <w:t xml:space="preserve">название конкурса </w:t>
      </w:r>
      <w:r>
        <w:rPr>
          <w:i/>
          <w:iCs/>
          <w:sz w:val="28"/>
          <w:szCs w:val="28"/>
        </w:rPr>
        <w:t>(Грантовый конкурс для преподавателей Благотворительного фонда Владимира Потанина 2025/2026)</w:t>
      </w:r>
      <w:r>
        <w:rPr>
          <w:sz w:val="28"/>
          <w:szCs w:val="28"/>
        </w:rPr>
        <w:t>;</w:t>
      </w:r>
    </w:p>
    <w:p w:rsidR="00551850" w:rsidRDefault="002F35EB">
      <w:pPr>
        <w:numPr>
          <w:ilvl w:val="0"/>
          <w:numId w:val="6"/>
        </w:numPr>
        <w:jc w:val="both"/>
      </w:pPr>
      <w:r>
        <w:rPr>
          <w:sz w:val="28"/>
          <w:szCs w:val="28"/>
        </w:rPr>
        <w:t>название проекта заявителя;</w:t>
      </w:r>
    </w:p>
    <w:p w:rsidR="00551850" w:rsidRDefault="002F35EB">
      <w:pPr>
        <w:numPr>
          <w:ilvl w:val="0"/>
          <w:numId w:val="6"/>
        </w:numPr>
        <w:jc w:val="both"/>
      </w:pPr>
      <w:r>
        <w:rPr>
          <w:sz w:val="28"/>
          <w:szCs w:val="28"/>
        </w:rPr>
        <w:t>соответствие запрашиваемой поддержки приоритетам Университета, стратегии, плану его развития или развитию выбранного направления:</w:t>
      </w:r>
    </w:p>
    <w:p w:rsidR="00551850" w:rsidRDefault="002F35EB">
      <w:pPr>
        <w:numPr>
          <w:ilvl w:val="1"/>
          <w:numId w:val="6"/>
        </w:numPr>
        <w:jc w:val="both"/>
      </w:pPr>
      <w:r>
        <w:rPr>
          <w:sz w:val="28"/>
          <w:szCs w:val="28"/>
        </w:rPr>
        <w:t>актуальность для Университета темы и формата,</w:t>
      </w:r>
    </w:p>
    <w:p w:rsidR="00551850" w:rsidRDefault="002F35EB">
      <w:pPr>
        <w:numPr>
          <w:ilvl w:val="1"/>
          <w:numId w:val="6"/>
        </w:numPr>
        <w:jc w:val="both"/>
      </w:pPr>
      <w:r>
        <w:rPr>
          <w:sz w:val="28"/>
          <w:szCs w:val="28"/>
        </w:rPr>
        <w:t>объективную возможность применения результатов поддержки или приобретенных заявителем знаний и навыков для развития Университета, и их влияния на его дальнейшую деятельность;</w:t>
      </w:r>
    </w:p>
    <w:p w:rsidR="00551850" w:rsidRDefault="002F35EB">
      <w:pPr>
        <w:numPr>
          <w:ilvl w:val="0"/>
          <w:numId w:val="6"/>
        </w:numPr>
        <w:jc w:val="both"/>
      </w:pPr>
      <w:r>
        <w:rPr>
          <w:sz w:val="28"/>
          <w:szCs w:val="28"/>
        </w:rPr>
        <w:t>подтверждение, что в случае победы заявителя Университет предоставит ему возможность участвовать в мероприятиях конкурса. Например, предоставит отпуск или командировку на период мероприятий для победителей.</w:t>
      </w:r>
    </w:p>
    <w:p w:rsidR="00551850" w:rsidRDefault="00551850">
      <w:pPr>
        <w:ind w:firstLine="737"/>
        <w:jc w:val="both"/>
        <w:rPr>
          <w:sz w:val="28"/>
          <w:szCs w:val="28"/>
        </w:rPr>
      </w:pPr>
    </w:p>
    <w:p w:rsidR="00551850" w:rsidRDefault="002F35EB">
      <w:pPr>
        <w:ind w:firstLine="73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Алгоритм подготовки сопроводительного письма:</w:t>
      </w:r>
    </w:p>
    <w:p w:rsidR="00551850" w:rsidRDefault="002F35EB">
      <w:pPr>
        <w:numPr>
          <w:ilvl w:val="0"/>
          <w:numId w:val="7"/>
        </w:numPr>
        <w:jc w:val="both"/>
      </w:pPr>
      <w:r>
        <w:rPr>
          <w:sz w:val="28"/>
          <w:szCs w:val="28"/>
        </w:rPr>
        <w:t>Написать текст и подготовить проект письма в соответствии с шаблоном.</w:t>
      </w:r>
    </w:p>
    <w:p w:rsidR="00551850" w:rsidRDefault="002F35EB">
      <w:pPr>
        <w:numPr>
          <w:ilvl w:val="0"/>
          <w:numId w:val="7"/>
        </w:numPr>
        <w:jc w:val="both"/>
      </w:pPr>
      <w:r>
        <w:rPr>
          <w:sz w:val="28"/>
          <w:szCs w:val="28"/>
        </w:rPr>
        <w:t>Направить документ в редактируемом формате (.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) на электронную почту </w:t>
      </w:r>
      <w:hyperlink r:id="rId6">
        <w:r>
          <w:rPr>
            <w:rStyle w:val="a5"/>
            <w:sz w:val="28"/>
            <w:szCs w:val="28"/>
          </w:rPr>
          <w:t>lubskaya.e@unecon.ru</w:t>
        </w:r>
      </w:hyperlink>
      <w:r>
        <w:rPr>
          <w:sz w:val="28"/>
          <w:szCs w:val="28"/>
        </w:rPr>
        <w:t xml:space="preserve">. </w:t>
      </w:r>
    </w:p>
    <w:p w:rsidR="00551850" w:rsidRDefault="002F35EB">
      <w:pPr>
        <w:numPr>
          <w:ilvl w:val="0"/>
          <w:numId w:val="7"/>
        </w:numPr>
        <w:jc w:val="both"/>
      </w:pPr>
      <w:r>
        <w:rPr>
          <w:sz w:val="28"/>
          <w:szCs w:val="28"/>
        </w:rPr>
        <w:t xml:space="preserve">После подписания документа у </w:t>
      </w:r>
      <w:proofErr w:type="spellStart"/>
      <w:r>
        <w:rPr>
          <w:sz w:val="28"/>
          <w:szCs w:val="28"/>
        </w:rPr>
        <w:t>Тумаровой</w:t>
      </w:r>
      <w:proofErr w:type="spellEnd"/>
      <w:r>
        <w:rPr>
          <w:sz w:val="28"/>
          <w:szCs w:val="28"/>
        </w:rPr>
        <w:t xml:space="preserve"> Т.Г. и </w:t>
      </w:r>
      <w:proofErr w:type="spellStart"/>
      <w:r>
        <w:rPr>
          <w:sz w:val="28"/>
          <w:szCs w:val="28"/>
        </w:rPr>
        <w:t>Шубаевой</w:t>
      </w:r>
      <w:proofErr w:type="spellEnd"/>
      <w:r>
        <w:rPr>
          <w:sz w:val="28"/>
          <w:szCs w:val="28"/>
        </w:rPr>
        <w:t xml:space="preserve"> В.Г. и по готовности документа Вы получите ответное письмо на электронную почту.</w:t>
      </w:r>
    </w:p>
    <w:p w:rsidR="00551850" w:rsidRDefault="00551850">
      <w:pPr>
        <w:jc w:val="both"/>
        <w:rPr>
          <w:sz w:val="28"/>
          <w:szCs w:val="28"/>
        </w:rPr>
      </w:pPr>
    </w:p>
    <w:p w:rsidR="00551850" w:rsidRDefault="002F35EB">
      <w:pPr>
        <w:numPr>
          <w:ilvl w:val="0"/>
          <w:numId w:val="9"/>
        </w:numPr>
        <w:ind w:left="0" w:firstLine="680"/>
        <w:jc w:val="both"/>
      </w:pPr>
      <w:r>
        <w:rPr>
          <w:sz w:val="28"/>
          <w:szCs w:val="28"/>
        </w:rPr>
        <w:t xml:space="preserve">Предварительное согласие участников команды на участие в проекте </w:t>
      </w:r>
      <w:r>
        <w:rPr>
          <w:i/>
          <w:iCs/>
          <w:sz w:val="28"/>
          <w:szCs w:val="28"/>
        </w:rPr>
        <w:t>(при подаче заявки в команде)</w:t>
      </w:r>
    </w:p>
    <w:p w:rsidR="00551850" w:rsidRDefault="00551850">
      <w:pPr>
        <w:jc w:val="both"/>
        <w:rPr>
          <w:sz w:val="28"/>
          <w:szCs w:val="28"/>
        </w:rPr>
      </w:pPr>
    </w:p>
    <w:p w:rsidR="00B109A1" w:rsidRPr="00B109A1" w:rsidRDefault="002F35EB">
      <w:pPr>
        <w:numPr>
          <w:ilvl w:val="0"/>
          <w:numId w:val="9"/>
        </w:numPr>
        <w:ind w:left="0" w:firstLine="680"/>
        <w:jc w:val="both"/>
      </w:pPr>
      <w:r>
        <w:rPr>
          <w:sz w:val="28"/>
          <w:szCs w:val="28"/>
        </w:rPr>
        <w:t xml:space="preserve">Предварительное согласие партнеров на участие в проекте /или соглашение о сотрудничестве </w:t>
      </w:r>
      <w:r>
        <w:rPr>
          <w:i/>
          <w:iCs/>
          <w:sz w:val="28"/>
          <w:szCs w:val="28"/>
        </w:rPr>
        <w:t>(при наличии партнера; необходимо указать формат сотрудничества и объем финансирования).</w:t>
      </w:r>
    </w:p>
    <w:p w:rsidR="00551850" w:rsidRDefault="002F35EB" w:rsidP="00B109A1">
      <w:pPr>
        <w:jc w:val="both"/>
      </w:pPr>
      <w:r>
        <w:br w:type="page"/>
      </w:r>
    </w:p>
    <w:tbl>
      <w:tblPr>
        <w:tblW w:w="9536" w:type="dxa"/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4858"/>
      </w:tblGrid>
      <w:tr w:rsidR="00551850">
        <w:trPr>
          <w:cantSplit/>
          <w:trHeight w:val="964"/>
        </w:trPr>
        <w:tc>
          <w:tcPr>
            <w:tcW w:w="4253" w:type="dxa"/>
          </w:tcPr>
          <w:p w:rsidR="00551850" w:rsidRDefault="002F35EB">
            <w:pPr>
              <w:pageBreakBefore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МИНОБРНАУКИ РОССИИ</w:t>
            </w:r>
          </w:p>
          <w:p w:rsidR="00551850" w:rsidRDefault="002F35EB">
            <w:pPr>
              <w:widowControl w:val="0"/>
              <w:jc w:val="center"/>
            </w:pPr>
            <w:r>
              <w:t>федеральное государственное</w:t>
            </w:r>
          </w:p>
          <w:p w:rsidR="00551850" w:rsidRDefault="002F35EB">
            <w:pPr>
              <w:widowControl w:val="0"/>
              <w:jc w:val="center"/>
            </w:pPr>
            <w:r>
              <w:t>бюджетное образовательное учреждение высшего образования</w:t>
            </w:r>
          </w:p>
          <w:p w:rsidR="00551850" w:rsidRDefault="002F35EB">
            <w:pPr>
              <w:pStyle w:val="6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«САНКТ-ПЕТЕРБУРГСКИЙ ГОСУДАРСТВЕННЫЙ ЭКОНОМИЧЕСКИЙ УНИВЕРСИТЕТ»</w:t>
            </w:r>
          </w:p>
          <w:p w:rsidR="00551850" w:rsidRDefault="002F35E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(СПбГЭУ)</w:t>
            </w:r>
          </w:p>
          <w:p w:rsidR="00551850" w:rsidRDefault="002F35EB">
            <w:pPr>
              <w:widowControl w:val="0"/>
              <w:jc w:val="center"/>
            </w:pPr>
            <w:r>
              <w:rPr>
                <w:sz w:val="20"/>
                <w:szCs w:val="20"/>
              </w:rPr>
              <w:t>наб. канала Грибоедова, д. 30-32, литер А,</w:t>
            </w:r>
            <w:r>
              <w:rPr>
                <w:sz w:val="20"/>
                <w:szCs w:val="20"/>
              </w:rPr>
              <w:br/>
              <w:t>г. Санкт-Петербург, Россия, 191023</w:t>
            </w:r>
          </w:p>
          <w:p w:rsidR="00551850" w:rsidRPr="002F35EB" w:rsidRDefault="002F35EB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2F35EB">
              <w:rPr>
                <w:sz w:val="20"/>
                <w:szCs w:val="20"/>
                <w:lang w:val="en-US"/>
              </w:rPr>
              <w:t>.: (812)458-97-27</w:t>
            </w:r>
          </w:p>
          <w:p w:rsidR="00551850" w:rsidRPr="002F35EB" w:rsidRDefault="002F35EB">
            <w:pPr>
              <w:widowControl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r w:rsidR="00286F7E">
              <w:fldChar w:fldCharType="begin"/>
            </w:r>
            <w:r w:rsidR="00286F7E" w:rsidRPr="00286F7E">
              <w:rPr>
                <w:lang w:val="en-US"/>
              </w:rPr>
              <w:instrText xml:space="preserve"> HYPERLINK "mailto:rector@unecon.ru" \h </w:instrText>
            </w:r>
            <w:r w:rsidR="00286F7E">
              <w:fldChar w:fldCharType="separate"/>
            </w:r>
            <w:r>
              <w:rPr>
                <w:rStyle w:val="a5"/>
                <w:sz w:val="20"/>
                <w:szCs w:val="20"/>
                <w:lang w:val="en-US"/>
              </w:rPr>
              <w:t>rector@unecon.ru</w:t>
            </w:r>
            <w:r w:rsidR="00286F7E">
              <w:rPr>
                <w:rStyle w:val="a5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="00286F7E">
              <w:fldChar w:fldCharType="begin"/>
            </w:r>
            <w:r w:rsidR="00286F7E" w:rsidRPr="00286F7E">
              <w:rPr>
                <w:lang w:val="en-US"/>
              </w:rPr>
              <w:instrText xml:space="preserve"> HYPERLINK "http://www.unecon.ru/" \h </w:instrText>
            </w:r>
            <w:r w:rsidR="00286F7E">
              <w:fldChar w:fldCharType="separate"/>
            </w:r>
            <w:r>
              <w:rPr>
                <w:rStyle w:val="a5"/>
                <w:sz w:val="20"/>
                <w:szCs w:val="20"/>
                <w:lang w:val="en-US"/>
              </w:rPr>
              <w:t>http://www.unecon.ru</w:t>
            </w:r>
            <w:r w:rsidR="00286F7E">
              <w:rPr>
                <w:rStyle w:val="a5"/>
                <w:sz w:val="20"/>
                <w:szCs w:val="20"/>
                <w:lang w:val="en-US"/>
              </w:rPr>
              <w:fldChar w:fldCharType="end"/>
            </w:r>
          </w:p>
          <w:p w:rsidR="00551850" w:rsidRDefault="002F35E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44353610 ОГРН 1129847034570</w:t>
            </w:r>
          </w:p>
          <w:p w:rsidR="00551850" w:rsidRDefault="002F35EB">
            <w:pPr>
              <w:widowControl w:val="0"/>
              <w:jc w:val="center"/>
            </w:pPr>
            <w:r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7840483155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784001001</w:t>
            </w:r>
          </w:p>
        </w:tc>
        <w:tc>
          <w:tcPr>
            <w:tcW w:w="425" w:type="dxa"/>
            <w:vMerge w:val="restart"/>
          </w:tcPr>
          <w:p w:rsidR="00551850" w:rsidRDefault="00551850">
            <w:pPr>
              <w:widowControl w:val="0"/>
              <w:snapToGrid w:val="0"/>
            </w:pPr>
          </w:p>
        </w:tc>
        <w:tc>
          <w:tcPr>
            <w:tcW w:w="4858" w:type="dxa"/>
          </w:tcPr>
          <w:p w:rsidR="00551850" w:rsidRDefault="00551850">
            <w:pPr>
              <w:widowControl w:val="0"/>
              <w:snapToGrid w:val="0"/>
              <w:jc w:val="both"/>
            </w:pPr>
          </w:p>
          <w:p w:rsidR="00551850" w:rsidRDefault="00551850">
            <w:pPr>
              <w:widowControl w:val="0"/>
              <w:jc w:val="both"/>
            </w:pPr>
          </w:p>
          <w:p w:rsidR="00551850" w:rsidRDefault="002F35E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Генеральному директору</w:t>
            </w:r>
          </w:p>
          <w:p w:rsidR="00551850" w:rsidRDefault="002F35E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Благотворительного фонда</w:t>
            </w:r>
          </w:p>
          <w:p w:rsidR="00551850" w:rsidRDefault="002F35E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Владимира Потанина</w:t>
            </w:r>
          </w:p>
          <w:p w:rsidR="00551850" w:rsidRDefault="00551850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551850" w:rsidRDefault="002F35E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ОРАЧЕВОЙ О.И.</w:t>
            </w:r>
          </w:p>
        </w:tc>
      </w:tr>
      <w:tr w:rsidR="00551850">
        <w:trPr>
          <w:cantSplit/>
          <w:trHeight w:val="674"/>
        </w:trPr>
        <w:tc>
          <w:tcPr>
            <w:tcW w:w="4253" w:type="dxa"/>
          </w:tcPr>
          <w:p w:rsidR="00551850" w:rsidRDefault="00551850">
            <w:pPr>
              <w:widowControl w:val="0"/>
              <w:snapToGrid w:val="0"/>
              <w:jc w:val="center"/>
              <w:rPr>
                <w:b/>
                <w:sz w:val="8"/>
                <w:szCs w:val="8"/>
              </w:rPr>
            </w:pPr>
          </w:p>
          <w:p w:rsidR="00551850" w:rsidRDefault="002F35EB">
            <w:pPr>
              <w:widowControl w:val="0"/>
            </w:pPr>
            <w:r>
              <w:t>________________№_______________</w:t>
            </w:r>
          </w:p>
          <w:p w:rsidR="00551850" w:rsidRDefault="002F35EB">
            <w:pPr>
              <w:widowControl w:val="0"/>
            </w:pPr>
            <w:r>
              <w:t>На № __________от________________</w:t>
            </w:r>
          </w:p>
          <w:p w:rsidR="00551850" w:rsidRDefault="0055185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51850" w:rsidRDefault="0055185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4858" w:type="dxa"/>
            <w:vAlign w:val="center"/>
          </w:tcPr>
          <w:p w:rsidR="00551850" w:rsidRDefault="00551850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</w:tbl>
    <w:p w:rsidR="00551850" w:rsidRDefault="00551850"/>
    <w:p w:rsidR="00551850" w:rsidRDefault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Оксана Ивановна!</w:t>
      </w:r>
    </w:p>
    <w:p w:rsidR="00551850" w:rsidRDefault="00551850">
      <w:pPr>
        <w:ind w:firstLine="737"/>
        <w:rPr>
          <w:sz w:val="28"/>
          <w:szCs w:val="28"/>
        </w:rPr>
      </w:pPr>
    </w:p>
    <w:p w:rsidR="00551850" w:rsidRDefault="002F35EB">
      <w:pPr>
        <w:ind w:firstLine="737"/>
        <w:rPr>
          <w:sz w:val="28"/>
          <w:szCs w:val="28"/>
        </w:rPr>
      </w:pPr>
      <w:r>
        <w:rPr>
          <w:sz w:val="28"/>
          <w:szCs w:val="28"/>
        </w:rPr>
        <w:t>Текст письма</w:t>
      </w:r>
    </w:p>
    <w:p w:rsidR="00551850" w:rsidRDefault="002F35EB">
      <w:pPr>
        <w:ind w:firstLine="737"/>
        <w:rPr>
          <w:sz w:val="28"/>
          <w:szCs w:val="28"/>
        </w:rPr>
      </w:pPr>
      <w:r>
        <w:rPr>
          <w:sz w:val="28"/>
          <w:szCs w:val="28"/>
        </w:rPr>
        <w:t>Текст письма</w:t>
      </w:r>
    </w:p>
    <w:p w:rsidR="00551850" w:rsidRDefault="002F35EB">
      <w:pPr>
        <w:ind w:firstLine="737"/>
        <w:rPr>
          <w:sz w:val="28"/>
          <w:szCs w:val="28"/>
        </w:rPr>
      </w:pPr>
      <w:r>
        <w:rPr>
          <w:sz w:val="28"/>
          <w:szCs w:val="28"/>
        </w:rPr>
        <w:t>Текст письма</w:t>
      </w:r>
    </w:p>
    <w:p w:rsidR="00551850" w:rsidRDefault="00551850">
      <w:pPr>
        <w:rPr>
          <w:sz w:val="28"/>
          <w:szCs w:val="28"/>
        </w:rPr>
      </w:pPr>
    </w:p>
    <w:p w:rsidR="00551850" w:rsidRDefault="00551850">
      <w:pPr>
        <w:rPr>
          <w:sz w:val="28"/>
          <w:szCs w:val="28"/>
        </w:rPr>
      </w:pPr>
    </w:p>
    <w:p w:rsidR="00551850" w:rsidRDefault="002F35EB">
      <w:pPr>
        <w:rPr>
          <w:sz w:val="28"/>
          <w:szCs w:val="28"/>
        </w:rPr>
      </w:pPr>
      <w:r>
        <w:rPr>
          <w:sz w:val="28"/>
          <w:szCs w:val="28"/>
        </w:rPr>
        <w:t>Директор Института магистратуры</w:t>
      </w:r>
    </w:p>
    <w:p w:rsidR="00551850" w:rsidRDefault="002F35EB">
      <w:pPr>
        <w:rPr>
          <w:sz w:val="28"/>
          <w:szCs w:val="28"/>
        </w:rPr>
      </w:pPr>
      <w:r>
        <w:rPr>
          <w:sz w:val="28"/>
          <w:szCs w:val="28"/>
        </w:rPr>
        <w:t>к.э.н.,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Тумарова</w:t>
      </w:r>
      <w:proofErr w:type="spellEnd"/>
      <w:r>
        <w:rPr>
          <w:sz w:val="28"/>
          <w:szCs w:val="28"/>
        </w:rPr>
        <w:t xml:space="preserve"> Т.Г.</w:t>
      </w:r>
    </w:p>
    <w:p w:rsidR="00551850" w:rsidRDefault="00551850">
      <w:pPr>
        <w:rPr>
          <w:sz w:val="28"/>
          <w:szCs w:val="28"/>
        </w:rPr>
      </w:pPr>
    </w:p>
    <w:p w:rsidR="00551850" w:rsidRDefault="00551850">
      <w:pPr>
        <w:rPr>
          <w:sz w:val="28"/>
          <w:szCs w:val="28"/>
        </w:rPr>
      </w:pPr>
    </w:p>
    <w:p w:rsidR="00551850" w:rsidRDefault="002F35EB">
      <w:pPr>
        <w:rPr>
          <w:sz w:val="28"/>
          <w:szCs w:val="28"/>
        </w:rPr>
      </w:pPr>
      <w:r>
        <w:rPr>
          <w:sz w:val="28"/>
          <w:szCs w:val="28"/>
        </w:rPr>
        <w:t>Проректор</w:t>
      </w:r>
    </w:p>
    <w:p w:rsidR="00551850" w:rsidRDefault="002F35EB">
      <w:pPr>
        <w:rPr>
          <w:sz w:val="28"/>
          <w:szCs w:val="28"/>
        </w:rPr>
      </w:pPr>
      <w:r>
        <w:rPr>
          <w:sz w:val="28"/>
          <w:szCs w:val="28"/>
        </w:rPr>
        <w:t>по образовательной деятельности</w:t>
      </w:r>
    </w:p>
    <w:p w:rsidR="00551850" w:rsidRDefault="002F35EB">
      <w:pPr>
        <w:rPr>
          <w:sz w:val="28"/>
          <w:szCs w:val="28"/>
        </w:rPr>
      </w:pPr>
      <w:r>
        <w:rPr>
          <w:sz w:val="28"/>
          <w:szCs w:val="28"/>
        </w:rPr>
        <w:t>д.э.н.,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Шубаева</w:t>
      </w:r>
      <w:proofErr w:type="spellEnd"/>
      <w:r>
        <w:rPr>
          <w:sz w:val="28"/>
          <w:szCs w:val="28"/>
        </w:rPr>
        <w:t xml:space="preserve"> В.Г.</w:t>
      </w:r>
    </w:p>
    <w:sectPr w:rsidR="00551850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B24"/>
    <w:multiLevelType w:val="multilevel"/>
    <w:tmpl w:val="84C29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464E2"/>
    <w:multiLevelType w:val="multilevel"/>
    <w:tmpl w:val="EABEFE1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AE93C06"/>
    <w:multiLevelType w:val="multilevel"/>
    <w:tmpl w:val="C2FA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4A65D3"/>
    <w:multiLevelType w:val="multilevel"/>
    <w:tmpl w:val="17DC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16574DF1"/>
    <w:multiLevelType w:val="multilevel"/>
    <w:tmpl w:val="BB4CE8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BE131BE"/>
    <w:multiLevelType w:val="multilevel"/>
    <w:tmpl w:val="147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9E61839"/>
    <w:multiLevelType w:val="multilevel"/>
    <w:tmpl w:val="ED22AF3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7" w15:restartNumberingAfterBreak="0">
    <w:nsid w:val="5412053C"/>
    <w:multiLevelType w:val="multilevel"/>
    <w:tmpl w:val="F0D25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8" w15:restartNumberingAfterBreak="0">
    <w:nsid w:val="606A0E1E"/>
    <w:multiLevelType w:val="multilevel"/>
    <w:tmpl w:val="A758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6560CBC"/>
    <w:multiLevelType w:val="multilevel"/>
    <w:tmpl w:val="8A2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50"/>
    <w:rsid w:val="00286F7E"/>
    <w:rsid w:val="002F35EB"/>
    <w:rsid w:val="00551850"/>
    <w:rsid w:val="00B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D9CCD-D2B1-459E-8DEE-3C000BC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qFormat/>
    <w:rsid w:val="0063714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6371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371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37147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637147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qFormat/>
    <w:rsid w:val="006371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qFormat/>
    <w:rsid w:val="0063714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qFormat/>
    <w:rsid w:val="006371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3">
    <w:name w:val="Заголовок Знак"/>
    <w:link w:val="a4"/>
    <w:qFormat/>
    <w:rsid w:val="006371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rsid w:val="00637147"/>
    <w:rPr>
      <w:color w:val="0000FF"/>
      <w:u w:val="single"/>
    </w:rPr>
  </w:style>
  <w:style w:type="character" w:customStyle="1" w:styleId="a6">
    <w:name w:val="Основной текст с отступом Знак"/>
    <w:link w:val="a7"/>
    <w:qFormat/>
    <w:rsid w:val="00637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qFormat/>
    <w:rsid w:val="00637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9"/>
    <w:qFormat/>
    <w:rsid w:val="00637147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a">
    <w:name w:val="Текст выноски Знак"/>
    <w:link w:val="ab"/>
    <w:uiPriority w:val="99"/>
    <w:semiHidden/>
    <w:qFormat/>
    <w:rsid w:val="006371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character" w:styleId="ae">
    <w:name w:val="FollowedHyperlink"/>
    <w:rPr>
      <w:color w:val="800000"/>
      <w:u w:val="single"/>
    </w:rPr>
  </w:style>
  <w:style w:type="paragraph" w:styleId="a4">
    <w:name w:val="Title"/>
    <w:basedOn w:val="a"/>
    <w:next w:val="a9"/>
    <w:link w:val="a3"/>
    <w:qFormat/>
    <w:rsid w:val="00637147"/>
    <w:pPr>
      <w:jc w:val="center"/>
    </w:pPr>
    <w:rPr>
      <w:b/>
      <w:bCs/>
      <w:sz w:val="20"/>
      <w:szCs w:val="20"/>
    </w:rPr>
  </w:style>
  <w:style w:type="paragraph" w:styleId="a9">
    <w:name w:val="Body Text"/>
    <w:basedOn w:val="a"/>
    <w:link w:val="a8"/>
    <w:rsid w:val="00637147"/>
    <w:pPr>
      <w:jc w:val="both"/>
    </w:pPr>
    <w:rPr>
      <w:sz w:val="22"/>
    </w:rPr>
  </w:style>
  <w:style w:type="paragraph" w:styleId="af">
    <w:name w:val="List"/>
    <w:basedOn w:val="a9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Body Text Indent"/>
    <w:basedOn w:val="a"/>
    <w:link w:val="a6"/>
    <w:rsid w:val="00637147"/>
    <w:pPr>
      <w:ind w:left="3969"/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637147"/>
    <w:pPr>
      <w:ind w:left="3261"/>
      <w:jc w:val="right"/>
    </w:pPr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637147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13B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Колонтитул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4">
    <w:name w:val="header"/>
    <w:basedOn w:val="af3"/>
  </w:style>
  <w:style w:type="table" w:styleId="af5">
    <w:name w:val="Table Grid"/>
    <w:basedOn w:val="a1"/>
    <w:rsid w:val="00637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link w:val="1"/>
    <w:uiPriority w:val="59"/>
    <w:rsid w:val="00982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skaya.e@unec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DBA40-1BCC-4DDE-8730-831508C1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kluka.a</dc:creator>
  <dc:description/>
  <cp:lastModifiedBy>Елена Владимировна Лубская</cp:lastModifiedBy>
  <cp:revision>2</cp:revision>
  <cp:lastPrinted>2024-11-05T12:29:00Z</cp:lastPrinted>
  <dcterms:created xsi:type="dcterms:W3CDTF">2025-11-05T09:35:00Z</dcterms:created>
  <dcterms:modified xsi:type="dcterms:W3CDTF">2025-11-05T09:35:00Z</dcterms:modified>
  <dc:language>ru-RU</dc:language>
</cp:coreProperties>
</file>