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54E225" w14:textId="77777777" w:rsidR="00846B14" w:rsidRDefault="00A739A3" w:rsidP="00F36365">
      <w:pPr>
        <w:pStyle w:val="a4"/>
        <w:ind w:left="-284"/>
        <w:jc w:val="center"/>
        <w:rPr>
          <w:rFonts w:ascii="Times New Roman" w:hAnsi="Times New Roman" w:cs="Times New Roman"/>
          <w:b/>
          <w:bCs/>
          <w:color w:val="009999"/>
          <w:sz w:val="28"/>
          <w:szCs w:val="28"/>
        </w:rPr>
      </w:pPr>
      <w:r>
        <w:rPr>
          <w:b/>
          <w:bCs/>
          <w:noProof/>
          <w:sz w:val="28"/>
          <w:lang w:eastAsia="ru-RU"/>
        </w:rPr>
        <w:drawing>
          <wp:inline distT="0" distB="0" distL="0" distR="0" wp14:anchorId="62719218" wp14:editId="39FE7C55">
            <wp:extent cx="4741138" cy="753730"/>
            <wp:effectExtent l="0" t="0" r="254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95-itogovyj_1-01.jpg"/>
                    <pic:cNvPicPr/>
                  </pic:nvPicPr>
                  <pic:blipFill rotWithShape="1">
                    <a:blip r:embed="rId6" cstate="print">
                      <a:extLst>
                        <a:ext uri="{28A0092B-C50C-407E-A947-70E740481C1C}">
                          <a14:useLocalDpi xmlns:a14="http://schemas.microsoft.com/office/drawing/2010/main" val="0"/>
                        </a:ext>
                      </a:extLst>
                    </a:blip>
                    <a:srcRect t="36733" b="34925"/>
                    <a:stretch/>
                  </pic:blipFill>
                  <pic:spPr bwMode="auto">
                    <a:xfrm>
                      <a:off x="0" y="0"/>
                      <a:ext cx="4833038" cy="768340"/>
                    </a:xfrm>
                    <a:prstGeom prst="rect">
                      <a:avLst/>
                    </a:prstGeom>
                    <a:ln>
                      <a:noFill/>
                    </a:ln>
                    <a:extLst>
                      <a:ext uri="{53640926-AAD7-44D8-BBD7-CCE9431645EC}">
                        <a14:shadowObscured xmlns:a14="http://schemas.microsoft.com/office/drawing/2010/main"/>
                      </a:ext>
                    </a:extLst>
                  </pic:spPr>
                </pic:pic>
              </a:graphicData>
            </a:graphic>
          </wp:inline>
        </w:drawing>
      </w:r>
    </w:p>
    <w:p w14:paraId="6974582A" w14:textId="51932355" w:rsidR="008D23C9" w:rsidRPr="00CB13AA" w:rsidRDefault="00CB13AA" w:rsidP="00F36365">
      <w:pPr>
        <w:pStyle w:val="a4"/>
        <w:ind w:left="-284"/>
        <w:jc w:val="center"/>
        <w:rPr>
          <w:rFonts w:ascii="Times New Roman" w:hAnsi="Times New Roman" w:cs="Times New Roman"/>
          <w:b/>
          <w:bCs/>
          <w:color w:val="009999"/>
          <w:sz w:val="36"/>
          <w:szCs w:val="36"/>
          <w:lang w:val="en-US"/>
        </w:rPr>
      </w:pPr>
      <w:r w:rsidRPr="00CB13AA">
        <w:rPr>
          <w:rFonts w:ascii="Times New Roman" w:hAnsi="Times New Roman" w:cs="Times New Roman"/>
          <w:b/>
          <w:bCs/>
          <w:color w:val="009999"/>
          <w:sz w:val="36"/>
          <w:szCs w:val="36"/>
          <w:lang w:val="en-US"/>
        </w:rPr>
        <w:t>On the 95th Anniversary of St. Petersburg State University of Economics</w:t>
      </w:r>
    </w:p>
    <w:p w14:paraId="2F674256" w14:textId="77777777" w:rsidR="00846B14" w:rsidRPr="00CB13AA" w:rsidRDefault="00846B14" w:rsidP="00F36365">
      <w:pPr>
        <w:pStyle w:val="a4"/>
        <w:ind w:left="-284"/>
        <w:jc w:val="center"/>
        <w:rPr>
          <w:rFonts w:ascii="Times New Roman" w:hAnsi="Times New Roman" w:cs="Times New Roman"/>
          <w:b/>
          <w:bCs/>
          <w:color w:val="009999"/>
          <w:sz w:val="28"/>
          <w:szCs w:val="28"/>
          <w:lang w:val="en-US"/>
        </w:rPr>
      </w:pPr>
    </w:p>
    <w:p w14:paraId="6D328F45" w14:textId="593EC912" w:rsidR="00CB13AA" w:rsidRPr="00CB13AA" w:rsidRDefault="00CB13AA" w:rsidP="00CB13AA">
      <w:pPr>
        <w:tabs>
          <w:tab w:val="left" w:pos="993"/>
        </w:tabs>
        <w:spacing w:after="0" w:line="240" w:lineRule="auto"/>
        <w:ind w:left="-284"/>
        <w:jc w:val="center"/>
        <w:rPr>
          <w:rFonts w:ascii="Times New Roman" w:eastAsia="Palatino Linotype" w:hAnsi="Times New Roman" w:cs="Times New Roman"/>
          <w:b/>
          <w:bCs/>
          <w:color w:val="009999"/>
          <w:sz w:val="28"/>
          <w:szCs w:val="28"/>
          <w:lang w:val="en-US" w:eastAsia="en-US"/>
        </w:rPr>
      </w:pPr>
      <w:r w:rsidRPr="00CB13AA">
        <w:rPr>
          <w:rFonts w:ascii="Times New Roman" w:eastAsia="Palatino Linotype" w:hAnsi="Times New Roman" w:cs="Times New Roman"/>
          <w:b/>
          <w:bCs/>
          <w:color w:val="009999"/>
          <w:sz w:val="28"/>
          <w:szCs w:val="28"/>
          <w:lang w:val="en-US" w:eastAsia="en-US"/>
        </w:rPr>
        <w:t>St. Petersburg State University of Economics</w:t>
      </w:r>
    </w:p>
    <w:p w14:paraId="47AF3B5C" w14:textId="77777777" w:rsidR="00CB13AA" w:rsidRPr="00CB13AA" w:rsidRDefault="00CB13AA" w:rsidP="00CB13AA">
      <w:pPr>
        <w:tabs>
          <w:tab w:val="left" w:pos="993"/>
        </w:tabs>
        <w:spacing w:after="0" w:line="240" w:lineRule="auto"/>
        <w:ind w:left="-284"/>
        <w:jc w:val="center"/>
        <w:rPr>
          <w:rFonts w:ascii="Times New Roman" w:eastAsia="Palatino Linotype" w:hAnsi="Times New Roman" w:cs="Times New Roman"/>
          <w:b/>
          <w:bCs/>
          <w:color w:val="009999"/>
          <w:sz w:val="28"/>
          <w:szCs w:val="28"/>
          <w:lang w:val="en-US" w:eastAsia="en-US"/>
        </w:rPr>
      </w:pPr>
      <w:r w:rsidRPr="00CB13AA">
        <w:rPr>
          <w:rFonts w:ascii="Times New Roman" w:eastAsia="Palatino Linotype" w:hAnsi="Times New Roman" w:cs="Times New Roman"/>
          <w:b/>
          <w:bCs/>
          <w:color w:val="009999"/>
          <w:sz w:val="28"/>
          <w:szCs w:val="28"/>
          <w:lang w:val="en-US" w:eastAsia="en-US"/>
        </w:rPr>
        <w:t>St. Petersburg State University</w:t>
      </w:r>
    </w:p>
    <w:p w14:paraId="2885047A" w14:textId="77777777" w:rsidR="00CB13AA" w:rsidRPr="00CB13AA" w:rsidRDefault="00CB13AA" w:rsidP="00CB13AA">
      <w:pPr>
        <w:tabs>
          <w:tab w:val="left" w:pos="993"/>
        </w:tabs>
        <w:spacing w:after="0" w:line="240" w:lineRule="auto"/>
        <w:ind w:left="-284"/>
        <w:jc w:val="center"/>
        <w:rPr>
          <w:rFonts w:ascii="Times New Roman" w:eastAsia="Palatino Linotype" w:hAnsi="Times New Roman" w:cs="Times New Roman"/>
          <w:b/>
          <w:bCs/>
          <w:color w:val="009999"/>
          <w:sz w:val="28"/>
          <w:szCs w:val="28"/>
          <w:lang w:val="en-US" w:eastAsia="en-US"/>
        </w:rPr>
      </w:pPr>
      <w:r w:rsidRPr="00CB13AA">
        <w:rPr>
          <w:rFonts w:ascii="Times New Roman" w:eastAsia="Palatino Linotype" w:hAnsi="Times New Roman" w:cs="Times New Roman"/>
          <w:b/>
          <w:bCs/>
          <w:color w:val="009999"/>
          <w:sz w:val="28"/>
          <w:szCs w:val="28"/>
          <w:lang w:val="en-US" w:eastAsia="en-US"/>
        </w:rPr>
        <w:t>Lomonosov Moscow State University Ural State University of Economics, Yekaterinburg</w:t>
      </w:r>
    </w:p>
    <w:p w14:paraId="12097DD0" w14:textId="77777777" w:rsidR="00CB13AA" w:rsidRPr="00CB13AA" w:rsidRDefault="00CB13AA" w:rsidP="00CB13AA">
      <w:pPr>
        <w:tabs>
          <w:tab w:val="left" w:pos="993"/>
        </w:tabs>
        <w:spacing w:after="0" w:line="240" w:lineRule="auto"/>
        <w:ind w:left="-284"/>
        <w:jc w:val="center"/>
        <w:rPr>
          <w:rFonts w:ascii="Times New Roman" w:eastAsia="Palatino Linotype" w:hAnsi="Times New Roman" w:cs="Times New Roman"/>
          <w:b/>
          <w:bCs/>
          <w:color w:val="009999"/>
          <w:sz w:val="28"/>
          <w:szCs w:val="28"/>
          <w:lang w:val="en-US" w:eastAsia="en-US"/>
        </w:rPr>
      </w:pPr>
      <w:r w:rsidRPr="00CB13AA">
        <w:rPr>
          <w:rFonts w:ascii="Times New Roman" w:eastAsia="Palatino Linotype" w:hAnsi="Times New Roman" w:cs="Times New Roman"/>
          <w:b/>
          <w:bCs/>
          <w:color w:val="009999"/>
          <w:sz w:val="28"/>
          <w:szCs w:val="28"/>
          <w:lang w:val="en-US" w:eastAsia="en-US"/>
        </w:rPr>
        <w:t>Siberian Federal University, Krasnoyarsk</w:t>
      </w:r>
    </w:p>
    <w:p w14:paraId="112C3E9A" w14:textId="77777777" w:rsidR="00CB13AA" w:rsidRPr="00CB13AA" w:rsidRDefault="00CB13AA" w:rsidP="00CB13AA">
      <w:pPr>
        <w:tabs>
          <w:tab w:val="left" w:pos="993"/>
        </w:tabs>
        <w:spacing w:after="0" w:line="240" w:lineRule="auto"/>
        <w:ind w:left="-284"/>
        <w:jc w:val="center"/>
        <w:rPr>
          <w:rFonts w:ascii="Times New Roman" w:eastAsia="Palatino Linotype" w:hAnsi="Times New Roman" w:cs="Times New Roman"/>
          <w:b/>
          <w:bCs/>
          <w:color w:val="009999"/>
          <w:sz w:val="28"/>
          <w:szCs w:val="28"/>
          <w:lang w:val="en-US" w:eastAsia="en-US"/>
        </w:rPr>
      </w:pPr>
      <w:r w:rsidRPr="00CB13AA">
        <w:rPr>
          <w:rFonts w:ascii="Times New Roman" w:eastAsia="Palatino Linotype" w:hAnsi="Times New Roman" w:cs="Times New Roman"/>
          <w:b/>
          <w:bCs/>
          <w:color w:val="009999"/>
          <w:sz w:val="28"/>
          <w:szCs w:val="28"/>
          <w:lang w:val="en-US" w:eastAsia="en-US"/>
        </w:rPr>
        <w:t>Chinese Academy of Social Sciences, Beijing, China</w:t>
      </w:r>
    </w:p>
    <w:p w14:paraId="696A4999" w14:textId="77777777" w:rsidR="00CB13AA" w:rsidRPr="00CB13AA" w:rsidRDefault="00CB13AA" w:rsidP="00CB13AA">
      <w:pPr>
        <w:tabs>
          <w:tab w:val="left" w:pos="993"/>
        </w:tabs>
        <w:spacing w:after="0" w:line="240" w:lineRule="auto"/>
        <w:ind w:left="-284"/>
        <w:jc w:val="center"/>
        <w:rPr>
          <w:rFonts w:ascii="Times New Roman" w:eastAsia="Palatino Linotype" w:hAnsi="Times New Roman" w:cs="Times New Roman"/>
          <w:b/>
          <w:bCs/>
          <w:color w:val="009999"/>
          <w:sz w:val="28"/>
          <w:szCs w:val="28"/>
          <w:lang w:val="en-US" w:eastAsia="en-US"/>
        </w:rPr>
      </w:pPr>
      <w:r w:rsidRPr="00CB13AA">
        <w:rPr>
          <w:rFonts w:ascii="Times New Roman" w:eastAsia="Palatino Linotype" w:hAnsi="Times New Roman" w:cs="Times New Roman"/>
          <w:b/>
          <w:bCs/>
          <w:color w:val="009999"/>
          <w:sz w:val="28"/>
          <w:szCs w:val="28"/>
          <w:lang w:val="en-US" w:eastAsia="en-US"/>
        </w:rPr>
        <w:t>Central University of Finance and Economics, Beijing, China Beijing Normal University, Beijing, China</w:t>
      </w:r>
    </w:p>
    <w:p w14:paraId="2D966081" w14:textId="77777777" w:rsidR="00CB13AA" w:rsidRPr="00CB13AA" w:rsidRDefault="00CB13AA" w:rsidP="00CB13AA">
      <w:pPr>
        <w:tabs>
          <w:tab w:val="left" w:pos="993"/>
        </w:tabs>
        <w:spacing w:after="0" w:line="240" w:lineRule="auto"/>
        <w:ind w:left="-284"/>
        <w:jc w:val="center"/>
        <w:rPr>
          <w:rFonts w:ascii="Times New Roman" w:eastAsia="Palatino Linotype" w:hAnsi="Times New Roman" w:cs="Times New Roman"/>
          <w:b/>
          <w:bCs/>
          <w:color w:val="009999"/>
          <w:sz w:val="28"/>
          <w:szCs w:val="28"/>
          <w:lang w:val="en-US" w:eastAsia="en-US"/>
        </w:rPr>
      </w:pPr>
      <w:r w:rsidRPr="00CB13AA">
        <w:rPr>
          <w:rFonts w:ascii="Times New Roman" w:eastAsia="Palatino Linotype" w:hAnsi="Times New Roman" w:cs="Times New Roman"/>
          <w:b/>
          <w:bCs/>
          <w:color w:val="009999"/>
          <w:sz w:val="28"/>
          <w:szCs w:val="28"/>
          <w:lang w:val="en-US" w:eastAsia="en-US"/>
        </w:rPr>
        <w:t>Central China Normal University, Wuhan, China</w:t>
      </w:r>
    </w:p>
    <w:p w14:paraId="7D00FA3E" w14:textId="77777777" w:rsidR="00CB13AA" w:rsidRPr="00CB13AA" w:rsidRDefault="00CB13AA" w:rsidP="00CB13AA">
      <w:pPr>
        <w:tabs>
          <w:tab w:val="left" w:pos="993"/>
        </w:tabs>
        <w:spacing w:after="0" w:line="240" w:lineRule="auto"/>
        <w:ind w:left="-284"/>
        <w:jc w:val="center"/>
        <w:rPr>
          <w:rFonts w:ascii="Times New Roman" w:eastAsia="Palatino Linotype" w:hAnsi="Times New Roman" w:cs="Times New Roman"/>
          <w:b/>
          <w:bCs/>
          <w:color w:val="009999"/>
          <w:sz w:val="28"/>
          <w:szCs w:val="28"/>
          <w:lang w:val="en-US" w:eastAsia="en-US"/>
        </w:rPr>
      </w:pPr>
      <w:r w:rsidRPr="00CB13AA">
        <w:rPr>
          <w:rFonts w:ascii="Times New Roman" w:eastAsia="Palatino Linotype" w:hAnsi="Times New Roman" w:cs="Times New Roman"/>
          <w:b/>
          <w:bCs/>
          <w:color w:val="009999"/>
          <w:sz w:val="28"/>
          <w:szCs w:val="28"/>
          <w:lang w:val="en-US" w:eastAsia="en-US"/>
        </w:rPr>
        <w:t>North-West University, Xi'an, China</w:t>
      </w:r>
    </w:p>
    <w:p w14:paraId="298D245F" w14:textId="77777777" w:rsidR="00CB13AA" w:rsidRPr="00CB13AA" w:rsidRDefault="00CB13AA" w:rsidP="00CB13AA">
      <w:pPr>
        <w:tabs>
          <w:tab w:val="left" w:pos="993"/>
        </w:tabs>
        <w:spacing w:after="0" w:line="240" w:lineRule="auto"/>
        <w:ind w:left="-284"/>
        <w:jc w:val="center"/>
        <w:rPr>
          <w:rFonts w:ascii="Times New Roman" w:eastAsia="Palatino Linotype" w:hAnsi="Times New Roman" w:cs="Times New Roman"/>
          <w:b/>
          <w:bCs/>
          <w:color w:val="009999"/>
          <w:sz w:val="28"/>
          <w:szCs w:val="28"/>
          <w:lang w:val="en-US" w:eastAsia="en-US"/>
        </w:rPr>
      </w:pPr>
      <w:r w:rsidRPr="00CB13AA">
        <w:rPr>
          <w:rFonts w:ascii="Times New Roman" w:eastAsia="Palatino Linotype" w:hAnsi="Times New Roman" w:cs="Times New Roman"/>
          <w:b/>
          <w:bCs/>
          <w:color w:val="009999"/>
          <w:sz w:val="28"/>
          <w:szCs w:val="28"/>
          <w:lang w:val="en-US" w:eastAsia="en-US"/>
        </w:rPr>
        <w:t>Liaoning University of Science and Technology, China</w:t>
      </w:r>
    </w:p>
    <w:p w14:paraId="26B91021" w14:textId="77777777" w:rsidR="00CB13AA" w:rsidRPr="00CB13AA" w:rsidRDefault="00CB13AA" w:rsidP="00CB13AA">
      <w:pPr>
        <w:tabs>
          <w:tab w:val="left" w:pos="993"/>
        </w:tabs>
        <w:spacing w:after="0" w:line="240" w:lineRule="auto"/>
        <w:ind w:left="-284"/>
        <w:jc w:val="center"/>
        <w:rPr>
          <w:rFonts w:ascii="Times New Roman" w:eastAsia="Palatino Linotype" w:hAnsi="Times New Roman" w:cs="Times New Roman"/>
          <w:b/>
          <w:bCs/>
          <w:color w:val="009999"/>
          <w:sz w:val="28"/>
          <w:szCs w:val="28"/>
          <w:lang w:val="en-US" w:eastAsia="en-US"/>
        </w:rPr>
      </w:pPr>
      <w:r w:rsidRPr="00CB13AA">
        <w:rPr>
          <w:rFonts w:ascii="Times New Roman" w:eastAsia="Palatino Linotype" w:hAnsi="Times New Roman" w:cs="Times New Roman"/>
          <w:b/>
          <w:bCs/>
          <w:color w:val="009999"/>
          <w:sz w:val="28"/>
          <w:szCs w:val="28"/>
          <w:lang w:val="en-US" w:eastAsia="en-US"/>
        </w:rPr>
        <w:t>Belarusian State University, Minsk,</w:t>
      </w:r>
    </w:p>
    <w:p w14:paraId="24AC7DA2" w14:textId="77777777" w:rsidR="00CB13AA" w:rsidRPr="00CB13AA" w:rsidRDefault="00CB13AA" w:rsidP="00CB13AA">
      <w:pPr>
        <w:tabs>
          <w:tab w:val="left" w:pos="993"/>
        </w:tabs>
        <w:spacing w:after="0" w:line="240" w:lineRule="auto"/>
        <w:ind w:left="-284"/>
        <w:jc w:val="center"/>
        <w:rPr>
          <w:rFonts w:ascii="Times New Roman" w:eastAsia="Palatino Linotype" w:hAnsi="Times New Roman" w:cs="Times New Roman"/>
          <w:b/>
          <w:bCs/>
          <w:color w:val="009999"/>
          <w:sz w:val="28"/>
          <w:szCs w:val="28"/>
          <w:lang w:val="en-US" w:eastAsia="en-US"/>
        </w:rPr>
      </w:pPr>
      <w:r w:rsidRPr="00CB13AA">
        <w:rPr>
          <w:rFonts w:ascii="Times New Roman" w:eastAsia="Palatino Linotype" w:hAnsi="Times New Roman" w:cs="Times New Roman"/>
          <w:b/>
          <w:bCs/>
          <w:color w:val="009999"/>
          <w:sz w:val="28"/>
          <w:szCs w:val="28"/>
          <w:lang w:val="en-US" w:eastAsia="en-US"/>
        </w:rPr>
        <w:t>Republic of Belarus</w:t>
      </w:r>
    </w:p>
    <w:p w14:paraId="085C79CF" w14:textId="77777777" w:rsidR="00CB13AA" w:rsidRPr="00CB13AA" w:rsidRDefault="00CB13AA" w:rsidP="00CB13AA">
      <w:pPr>
        <w:tabs>
          <w:tab w:val="left" w:pos="993"/>
        </w:tabs>
        <w:spacing w:after="0" w:line="240" w:lineRule="auto"/>
        <w:ind w:left="-284"/>
        <w:jc w:val="center"/>
        <w:rPr>
          <w:rFonts w:ascii="Times New Roman" w:eastAsia="Palatino Linotype" w:hAnsi="Times New Roman" w:cs="Times New Roman"/>
          <w:b/>
          <w:bCs/>
          <w:color w:val="009999"/>
          <w:sz w:val="28"/>
          <w:szCs w:val="28"/>
          <w:lang w:val="en-US" w:eastAsia="en-US"/>
        </w:rPr>
      </w:pPr>
      <w:r w:rsidRPr="00CB13AA">
        <w:rPr>
          <w:rFonts w:ascii="Times New Roman" w:eastAsia="Palatino Linotype" w:hAnsi="Times New Roman" w:cs="Times New Roman"/>
          <w:b/>
          <w:bCs/>
          <w:color w:val="009999"/>
          <w:sz w:val="28"/>
          <w:szCs w:val="28"/>
          <w:lang w:val="en-US" w:eastAsia="en-US"/>
        </w:rPr>
        <w:t>Kyrgyz-Russian Slavic University named after B.N. Yeltsin,</w:t>
      </w:r>
    </w:p>
    <w:p w14:paraId="5EB9B863" w14:textId="77777777" w:rsidR="00CB13AA" w:rsidRPr="00CB13AA" w:rsidRDefault="00CB13AA" w:rsidP="00CB13AA">
      <w:pPr>
        <w:tabs>
          <w:tab w:val="left" w:pos="993"/>
        </w:tabs>
        <w:spacing w:after="0" w:line="240" w:lineRule="auto"/>
        <w:ind w:left="-284"/>
        <w:jc w:val="center"/>
        <w:rPr>
          <w:rFonts w:ascii="Times New Roman" w:eastAsia="Palatino Linotype" w:hAnsi="Times New Roman" w:cs="Times New Roman"/>
          <w:b/>
          <w:bCs/>
          <w:color w:val="009999"/>
          <w:sz w:val="28"/>
          <w:szCs w:val="28"/>
          <w:lang w:val="en-US" w:eastAsia="en-US"/>
        </w:rPr>
      </w:pPr>
      <w:r w:rsidRPr="00CB13AA">
        <w:rPr>
          <w:rFonts w:ascii="Times New Roman" w:eastAsia="Palatino Linotype" w:hAnsi="Times New Roman" w:cs="Times New Roman"/>
          <w:b/>
          <w:bCs/>
          <w:color w:val="009999"/>
          <w:sz w:val="28"/>
          <w:szCs w:val="28"/>
          <w:lang w:val="en-US" w:eastAsia="en-US"/>
        </w:rPr>
        <w:t>Kyrgyz Republic</w:t>
      </w:r>
    </w:p>
    <w:p w14:paraId="045363F9" w14:textId="15E3A507" w:rsidR="00737D23" w:rsidRPr="006833EC" w:rsidRDefault="00CB13AA" w:rsidP="00CB13AA">
      <w:pPr>
        <w:tabs>
          <w:tab w:val="left" w:pos="993"/>
        </w:tabs>
        <w:spacing w:after="0" w:line="240" w:lineRule="auto"/>
        <w:ind w:left="-284"/>
        <w:jc w:val="center"/>
        <w:rPr>
          <w:rFonts w:ascii="Times New Roman" w:eastAsia="Palatino Linotype" w:hAnsi="Times New Roman" w:cs="Times New Roman"/>
          <w:b/>
          <w:bCs/>
          <w:color w:val="009999"/>
          <w:sz w:val="28"/>
          <w:szCs w:val="28"/>
          <w:lang w:val="en-US" w:eastAsia="en-US"/>
        </w:rPr>
      </w:pPr>
      <w:r w:rsidRPr="00CB13AA">
        <w:rPr>
          <w:rFonts w:ascii="Times New Roman" w:eastAsia="Palatino Linotype" w:hAnsi="Times New Roman" w:cs="Times New Roman"/>
          <w:b/>
          <w:bCs/>
          <w:color w:val="009999"/>
          <w:sz w:val="28"/>
          <w:szCs w:val="28"/>
          <w:lang w:val="en-US" w:eastAsia="en-US"/>
        </w:rPr>
        <w:t>Turan-Astana University, Republic of Kazakhstan</w:t>
      </w:r>
    </w:p>
    <w:p w14:paraId="22C401B4" w14:textId="77777777" w:rsidR="00CB13AA" w:rsidRPr="006833EC" w:rsidRDefault="00CB13AA" w:rsidP="00CB13AA">
      <w:pPr>
        <w:tabs>
          <w:tab w:val="left" w:pos="993"/>
        </w:tabs>
        <w:spacing w:after="0" w:line="240" w:lineRule="auto"/>
        <w:ind w:left="-284"/>
        <w:jc w:val="center"/>
        <w:rPr>
          <w:rFonts w:ascii="Times New Roman" w:hAnsi="Times New Roman" w:cs="Times New Roman"/>
          <w:b/>
          <w:sz w:val="28"/>
          <w:szCs w:val="28"/>
          <w:shd w:val="clear" w:color="auto" w:fill="FFFFFF"/>
          <w:lang w:val="en-US"/>
        </w:rPr>
      </w:pPr>
    </w:p>
    <w:p w14:paraId="266CABC3" w14:textId="77777777" w:rsidR="00CB13AA" w:rsidRPr="00CB13AA" w:rsidRDefault="00CB13AA" w:rsidP="00CB13AA">
      <w:pPr>
        <w:pStyle w:val="a4"/>
        <w:ind w:left="-284"/>
        <w:jc w:val="center"/>
        <w:rPr>
          <w:rFonts w:ascii="Times New Roman" w:hAnsi="Times New Roman" w:cs="Times New Roman"/>
          <w:b/>
          <w:bCs/>
          <w:color w:val="009999"/>
          <w:sz w:val="36"/>
          <w:szCs w:val="36"/>
          <w:lang w:val="en-US"/>
        </w:rPr>
      </w:pPr>
      <w:r w:rsidRPr="00CB13AA">
        <w:rPr>
          <w:rFonts w:ascii="Times New Roman" w:hAnsi="Times New Roman" w:cs="Times New Roman"/>
          <w:b/>
          <w:bCs/>
          <w:color w:val="009999"/>
          <w:sz w:val="36"/>
          <w:szCs w:val="36"/>
          <w:lang w:val="en-US"/>
        </w:rPr>
        <w:t xml:space="preserve">INTERNATIONAL SCIENTIFIC CONFERENCE </w:t>
      </w:r>
    </w:p>
    <w:p w14:paraId="32061B5A" w14:textId="77777777" w:rsidR="00CB13AA" w:rsidRPr="00CB13AA" w:rsidRDefault="00CB13AA" w:rsidP="00CB13AA">
      <w:pPr>
        <w:pStyle w:val="a4"/>
        <w:ind w:left="-284"/>
        <w:jc w:val="center"/>
        <w:rPr>
          <w:rFonts w:ascii="Times New Roman" w:hAnsi="Times New Roman" w:cs="Times New Roman"/>
          <w:b/>
          <w:bCs/>
          <w:color w:val="009999"/>
          <w:sz w:val="36"/>
          <w:szCs w:val="36"/>
          <w:lang w:val="en-US"/>
        </w:rPr>
      </w:pPr>
    </w:p>
    <w:p w14:paraId="2F54186C" w14:textId="77777777" w:rsidR="00CB13AA" w:rsidRPr="00CB13AA" w:rsidRDefault="00CB13AA" w:rsidP="00CB13AA">
      <w:pPr>
        <w:pStyle w:val="a4"/>
        <w:ind w:left="-284"/>
        <w:jc w:val="center"/>
        <w:rPr>
          <w:rFonts w:ascii="Times New Roman" w:hAnsi="Times New Roman" w:cs="Times New Roman"/>
          <w:b/>
          <w:bCs/>
          <w:color w:val="009999"/>
          <w:sz w:val="36"/>
          <w:szCs w:val="36"/>
          <w:lang w:val="en-US"/>
        </w:rPr>
      </w:pPr>
      <w:r w:rsidRPr="00CB13AA">
        <w:rPr>
          <w:rFonts w:ascii="Times New Roman" w:hAnsi="Times New Roman" w:cs="Times New Roman"/>
          <w:b/>
          <w:bCs/>
          <w:color w:val="009999"/>
          <w:sz w:val="36"/>
          <w:szCs w:val="36"/>
          <w:lang w:val="en-US"/>
        </w:rPr>
        <w:t>“STATE AND MARKET:</w:t>
      </w:r>
    </w:p>
    <w:p w14:paraId="4839C113" w14:textId="77777777" w:rsidR="00CB13AA" w:rsidRPr="00CB13AA" w:rsidRDefault="00CB13AA" w:rsidP="00CB13AA">
      <w:pPr>
        <w:pStyle w:val="a4"/>
        <w:ind w:left="-284"/>
        <w:jc w:val="center"/>
        <w:rPr>
          <w:rFonts w:ascii="Times New Roman" w:hAnsi="Times New Roman" w:cs="Times New Roman"/>
          <w:b/>
          <w:bCs/>
          <w:color w:val="009999"/>
          <w:sz w:val="36"/>
          <w:szCs w:val="36"/>
          <w:lang w:val="en-US"/>
        </w:rPr>
      </w:pPr>
      <w:r w:rsidRPr="00CB13AA">
        <w:rPr>
          <w:rFonts w:ascii="Times New Roman" w:hAnsi="Times New Roman" w:cs="Times New Roman"/>
          <w:b/>
          <w:bCs/>
          <w:color w:val="009999"/>
          <w:sz w:val="36"/>
          <w:szCs w:val="36"/>
          <w:lang w:val="en-US"/>
        </w:rPr>
        <w:t>EURASIAN MODEL OF TRANSITION</w:t>
      </w:r>
    </w:p>
    <w:p w14:paraId="167014C0" w14:textId="6AB0C792" w:rsidR="00DD0FF6" w:rsidRPr="00CB13AA" w:rsidRDefault="00CB13AA" w:rsidP="00CB13AA">
      <w:pPr>
        <w:pStyle w:val="a4"/>
        <w:ind w:left="-284"/>
        <w:jc w:val="center"/>
        <w:rPr>
          <w:rFonts w:ascii="Times New Roman" w:hAnsi="Times New Roman" w:cs="Times New Roman"/>
          <w:b/>
          <w:bCs/>
          <w:color w:val="009999"/>
          <w:sz w:val="36"/>
          <w:szCs w:val="36"/>
          <w:lang w:val="en-US"/>
        </w:rPr>
      </w:pPr>
      <w:r w:rsidRPr="00CB13AA">
        <w:rPr>
          <w:rFonts w:ascii="Times New Roman" w:hAnsi="Times New Roman" w:cs="Times New Roman"/>
          <w:b/>
          <w:bCs/>
          <w:color w:val="009999"/>
          <w:sz w:val="36"/>
          <w:szCs w:val="36"/>
          <w:lang w:val="en-US"/>
        </w:rPr>
        <w:t>TO SUSTAINABLE DEVELOPMENT”</w:t>
      </w:r>
    </w:p>
    <w:p w14:paraId="64D8C4B7" w14:textId="77777777" w:rsidR="00DD0FF6" w:rsidRPr="00CB13AA" w:rsidRDefault="00DD0FF6" w:rsidP="00F36365">
      <w:pPr>
        <w:pStyle w:val="a4"/>
        <w:ind w:left="-284"/>
        <w:rPr>
          <w:color w:val="009999"/>
          <w:sz w:val="20"/>
          <w:lang w:val="en-US"/>
        </w:rPr>
      </w:pPr>
    </w:p>
    <w:p w14:paraId="6AFF9ECF" w14:textId="77777777" w:rsidR="00DD0FF6" w:rsidRPr="00CB13AA" w:rsidRDefault="00DD0FF6" w:rsidP="00F36365">
      <w:pPr>
        <w:pStyle w:val="a4"/>
        <w:ind w:left="-284"/>
        <w:rPr>
          <w:color w:val="009999"/>
          <w:lang w:val="en-US"/>
        </w:rPr>
      </w:pPr>
    </w:p>
    <w:p w14:paraId="6B7C4E7A" w14:textId="77777777" w:rsidR="00DD0FF6" w:rsidRPr="00CB13AA" w:rsidRDefault="00DD0FF6" w:rsidP="00F36365">
      <w:pPr>
        <w:pStyle w:val="a4"/>
        <w:ind w:left="-284"/>
        <w:rPr>
          <w:color w:val="009999"/>
          <w:sz w:val="20"/>
          <w:lang w:val="en-US"/>
        </w:rPr>
      </w:pPr>
    </w:p>
    <w:p w14:paraId="748021E4" w14:textId="1205E2F5" w:rsidR="00DD0FF6" w:rsidRPr="00CB13AA" w:rsidRDefault="00CB13AA" w:rsidP="00CB13AA">
      <w:pPr>
        <w:pStyle w:val="a4"/>
        <w:ind w:left="-284"/>
        <w:jc w:val="center"/>
        <w:rPr>
          <w:color w:val="009999"/>
          <w:sz w:val="20"/>
          <w:lang w:val="en-US"/>
        </w:rPr>
      </w:pPr>
      <w:r w:rsidRPr="00CB13AA">
        <w:rPr>
          <w:rFonts w:ascii="Times New Roman" w:hAnsi="Times New Roman" w:cs="Times New Roman"/>
          <w:b/>
          <w:bCs/>
          <w:color w:val="009999"/>
          <w:sz w:val="36"/>
          <w:szCs w:val="36"/>
          <w:lang w:val="en-US"/>
        </w:rPr>
        <w:t>October 22-23, 2026</w:t>
      </w:r>
    </w:p>
    <w:p w14:paraId="72A1281A" w14:textId="77777777" w:rsidR="00DD0FF6" w:rsidRPr="00CB13AA" w:rsidRDefault="00DD0FF6" w:rsidP="00F36365">
      <w:pPr>
        <w:pStyle w:val="a4"/>
        <w:ind w:left="-284"/>
        <w:rPr>
          <w:color w:val="009999"/>
          <w:sz w:val="20"/>
          <w:lang w:val="en-US"/>
        </w:rPr>
      </w:pPr>
    </w:p>
    <w:p w14:paraId="2B8C6C73" w14:textId="3E39B9EE" w:rsidR="00DD0FF6" w:rsidRPr="00CB13AA" w:rsidRDefault="00CB13AA" w:rsidP="00F36365">
      <w:pPr>
        <w:pStyle w:val="a4"/>
        <w:ind w:left="-284"/>
        <w:jc w:val="center"/>
        <w:rPr>
          <w:b/>
          <w:bCs/>
          <w:color w:val="009999"/>
          <w:sz w:val="36"/>
          <w:szCs w:val="36"/>
          <w:lang w:val="en-US"/>
        </w:rPr>
      </w:pPr>
      <w:r w:rsidRPr="00CB13AA">
        <w:rPr>
          <w:b/>
          <w:bCs/>
          <w:color w:val="009999"/>
          <w:sz w:val="36"/>
          <w:szCs w:val="36"/>
          <w:lang w:val="en-US"/>
        </w:rPr>
        <w:t>INFORMATION LETTER</w:t>
      </w:r>
    </w:p>
    <w:p w14:paraId="45294D1F" w14:textId="77777777" w:rsidR="00DD0FF6" w:rsidRPr="00CB13AA" w:rsidRDefault="00DD0FF6" w:rsidP="00F36365">
      <w:pPr>
        <w:pStyle w:val="a4"/>
        <w:ind w:left="-284"/>
        <w:rPr>
          <w:b/>
          <w:bCs/>
          <w:color w:val="009999"/>
          <w:sz w:val="36"/>
          <w:szCs w:val="36"/>
          <w:lang w:val="en-US"/>
        </w:rPr>
      </w:pPr>
    </w:p>
    <w:p w14:paraId="5C8073D4" w14:textId="77777777" w:rsidR="00DD0FF6" w:rsidRPr="00CB13AA" w:rsidRDefault="00DD0FF6" w:rsidP="00F36365">
      <w:pPr>
        <w:pStyle w:val="a4"/>
        <w:ind w:left="-284"/>
        <w:rPr>
          <w:color w:val="009999"/>
          <w:sz w:val="20"/>
          <w:lang w:val="en-US"/>
        </w:rPr>
      </w:pPr>
    </w:p>
    <w:p w14:paraId="46E8767D" w14:textId="77777777" w:rsidR="00DD0FF6" w:rsidRPr="00CB13AA" w:rsidRDefault="00DD0FF6" w:rsidP="00F36365">
      <w:pPr>
        <w:pStyle w:val="a4"/>
        <w:ind w:left="-284"/>
        <w:rPr>
          <w:color w:val="009999"/>
          <w:sz w:val="20"/>
          <w:lang w:val="en-US"/>
        </w:rPr>
      </w:pPr>
    </w:p>
    <w:p w14:paraId="5F167785" w14:textId="77777777" w:rsidR="00DD0FF6" w:rsidRPr="00CB13AA" w:rsidRDefault="00DD0FF6" w:rsidP="00F36365">
      <w:pPr>
        <w:pStyle w:val="a4"/>
        <w:ind w:left="-284"/>
        <w:rPr>
          <w:color w:val="009999"/>
          <w:sz w:val="20"/>
          <w:lang w:val="en-US"/>
        </w:rPr>
      </w:pPr>
    </w:p>
    <w:p w14:paraId="7BF4088C" w14:textId="77777777" w:rsidR="00846B14" w:rsidRPr="00CB13AA" w:rsidRDefault="00846B14" w:rsidP="00F36365">
      <w:pPr>
        <w:pStyle w:val="a4"/>
        <w:ind w:left="-284"/>
        <w:rPr>
          <w:color w:val="009999"/>
          <w:sz w:val="20"/>
          <w:lang w:val="en-US"/>
        </w:rPr>
      </w:pPr>
    </w:p>
    <w:p w14:paraId="5BF8DDE4" w14:textId="77777777" w:rsidR="00DD0FF6" w:rsidRPr="00CB13AA" w:rsidRDefault="00DD0FF6" w:rsidP="00F36365">
      <w:pPr>
        <w:pStyle w:val="a4"/>
        <w:ind w:left="-284"/>
        <w:rPr>
          <w:color w:val="009999"/>
          <w:sz w:val="20"/>
          <w:lang w:val="en-US"/>
        </w:rPr>
      </w:pPr>
    </w:p>
    <w:p w14:paraId="7565578E" w14:textId="77777777" w:rsidR="00DD0FF6" w:rsidRPr="00CB13AA" w:rsidRDefault="00DD0FF6" w:rsidP="00F36365">
      <w:pPr>
        <w:pStyle w:val="a4"/>
        <w:ind w:left="-284"/>
        <w:rPr>
          <w:color w:val="009999"/>
          <w:sz w:val="20"/>
          <w:lang w:val="en-US"/>
        </w:rPr>
      </w:pPr>
    </w:p>
    <w:p w14:paraId="4BDCD9B9" w14:textId="55B87CBB" w:rsidR="00DD0FF6" w:rsidRPr="00CB13AA" w:rsidRDefault="00CB13AA" w:rsidP="00F36365">
      <w:pPr>
        <w:autoSpaceDE w:val="0"/>
        <w:autoSpaceDN w:val="0"/>
        <w:adjustRightInd w:val="0"/>
        <w:spacing w:after="0" w:line="240" w:lineRule="auto"/>
        <w:ind w:left="-284"/>
        <w:jc w:val="center"/>
        <w:rPr>
          <w:rFonts w:ascii="Times New Roman" w:eastAsia="Times New Roman,Bold" w:hAnsi="Times New Roman" w:cs="Times New Roman"/>
          <w:b/>
          <w:bCs/>
          <w:color w:val="009999"/>
          <w:sz w:val="30"/>
          <w:szCs w:val="30"/>
          <w:lang w:val="en-US"/>
        </w:rPr>
      </w:pPr>
      <w:r w:rsidRPr="00CB13AA">
        <w:rPr>
          <w:rFonts w:ascii="Times New Roman" w:eastAsia="Times New Roman,Bold" w:hAnsi="Times New Roman" w:cs="Times New Roman"/>
          <w:b/>
          <w:bCs/>
          <w:color w:val="009999"/>
          <w:sz w:val="30"/>
          <w:szCs w:val="30"/>
          <w:lang w:val="en-US"/>
        </w:rPr>
        <w:t>Saint Petersburg, 2026</w:t>
      </w:r>
    </w:p>
    <w:p w14:paraId="497FCA4E" w14:textId="77777777" w:rsidR="00785FBD" w:rsidRPr="00CB13AA" w:rsidRDefault="00785FBD" w:rsidP="00FE2C19">
      <w:pPr>
        <w:spacing w:after="0" w:line="240" w:lineRule="auto"/>
        <w:ind w:left="-284" w:right="390"/>
        <w:jc w:val="center"/>
        <w:rPr>
          <w:rFonts w:ascii="Times New Roman" w:hAnsi="Times New Roman" w:cs="Times New Roman"/>
          <w:b/>
          <w:color w:val="009999"/>
          <w:sz w:val="28"/>
          <w:szCs w:val="28"/>
          <w:lang w:val="en-US"/>
        </w:rPr>
      </w:pPr>
    </w:p>
    <w:p w14:paraId="6A27AB91" w14:textId="77777777" w:rsidR="004D3337" w:rsidRPr="00CB13AA" w:rsidRDefault="004D3337" w:rsidP="00CB01AC">
      <w:pPr>
        <w:spacing w:after="0" w:line="240" w:lineRule="auto"/>
        <w:ind w:left="-284" w:right="-143"/>
        <w:jc w:val="center"/>
        <w:rPr>
          <w:rFonts w:ascii="Times New Roman" w:hAnsi="Times New Roman" w:cs="Times New Roman"/>
          <w:b/>
          <w:color w:val="009999"/>
          <w:sz w:val="28"/>
          <w:szCs w:val="28"/>
          <w:lang w:val="en-US"/>
        </w:rPr>
      </w:pPr>
    </w:p>
    <w:p w14:paraId="01257273" w14:textId="6AD626B3" w:rsidR="00270307" w:rsidRPr="00CB13AA" w:rsidRDefault="00CB13AA" w:rsidP="00CB01AC">
      <w:pPr>
        <w:spacing w:after="0" w:line="240" w:lineRule="auto"/>
        <w:ind w:left="-284" w:right="-143"/>
        <w:jc w:val="center"/>
        <w:rPr>
          <w:rFonts w:ascii="Times New Roman" w:hAnsi="Times New Roman" w:cs="Times New Roman"/>
          <w:b/>
          <w:color w:val="009999"/>
          <w:sz w:val="28"/>
          <w:szCs w:val="28"/>
          <w:lang w:val="en-US"/>
        </w:rPr>
      </w:pPr>
      <w:r w:rsidRPr="00CB13AA">
        <w:rPr>
          <w:rFonts w:ascii="Times New Roman" w:hAnsi="Times New Roman" w:cs="Times New Roman"/>
          <w:b/>
          <w:color w:val="009999"/>
          <w:sz w:val="36"/>
          <w:szCs w:val="36"/>
          <w:lang w:val="en-US"/>
        </w:rPr>
        <w:t>DEAR COLLEAGUES!</w:t>
      </w:r>
    </w:p>
    <w:p w14:paraId="5CFBF8AC" w14:textId="77777777" w:rsidR="00785FBD" w:rsidRPr="00CB13AA" w:rsidRDefault="00785FBD" w:rsidP="00FE2C19">
      <w:pPr>
        <w:spacing w:after="0" w:line="240" w:lineRule="auto"/>
        <w:ind w:left="-284" w:right="390"/>
        <w:jc w:val="center"/>
        <w:rPr>
          <w:rFonts w:ascii="Times New Roman" w:hAnsi="Times New Roman" w:cs="Times New Roman"/>
          <w:b/>
          <w:color w:val="009999"/>
          <w:sz w:val="28"/>
          <w:szCs w:val="28"/>
          <w:lang w:val="en-US"/>
        </w:rPr>
      </w:pPr>
    </w:p>
    <w:p w14:paraId="282543B2" w14:textId="77777777" w:rsidR="00CB13AA" w:rsidRPr="006833EC" w:rsidRDefault="00CB13AA" w:rsidP="00FE2C19">
      <w:pPr>
        <w:spacing w:after="0" w:line="240" w:lineRule="auto"/>
        <w:ind w:left="-426" w:right="-1" w:firstLine="567"/>
        <w:jc w:val="both"/>
        <w:rPr>
          <w:rFonts w:ascii="Times New Roman" w:hAnsi="Times New Roman" w:cs="Times New Roman"/>
          <w:sz w:val="28"/>
          <w:szCs w:val="28"/>
          <w:lang w:val="en-US"/>
        </w:rPr>
      </w:pPr>
      <w:r w:rsidRPr="00CB13AA">
        <w:rPr>
          <w:rFonts w:ascii="Times New Roman" w:hAnsi="Times New Roman" w:cs="Times New Roman"/>
          <w:sz w:val="28"/>
          <w:szCs w:val="28"/>
          <w:lang w:val="en-US"/>
        </w:rPr>
        <w:t xml:space="preserve">We invite you to participate in the </w:t>
      </w:r>
      <w:r w:rsidRPr="00CB13AA">
        <w:rPr>
          <w:rFonts w:ascii="Times New Roman" w:hAnsi="Times New Roman" w:cs="Times New Roman"/>
          <w:b/>
          <w:bCs/>
          <w:sz w:val="28"/>
          <w:szCs w:val="28"/>
          <w:lang w:val="en-US"/>
        </w:rPr>
        <w:t>International Scientific Conference "State and Market: The Eurasian Model of Transition to Sustainable Development,"</w:t>
      </w:r>
      <w:r w:rsidRPr="00CB13AA">
        <w:rPr>
          <w:rFonts w:ascii="Times New Roman" w:hAnsi="Times New Roman" w:cs="Times New Roman"/>
          <w:sz w:val="28"/>
          <w:szCs w:val="28"/>
          <w:lang w:val="en-US"/>
        </w:rPr>
        <w:t xml:space="preserve"> which will be held on </w:t>
      </w:r>
      <w:r w:rsidRPr="00CB13AA">
        <w:rPr>
          <w:rFonts w:ascii="Times New Roman" w:hAnsi="Times New Roman" w:cs="Times New Roman"/>
          <w:b/>
          <w:bCs/>
          <w:sz w:val="28"/>
          <w:szCs w:val="28"/>
          <w:lang w:val="en-US"/>
        </w:rPr>
        <w:t>October 22-23, 2026</w:t>
      </w:r>
      <w:r w:rsidRPr="00CB13AA">
        <w:rPr>
          <w:rFonts w:ascii="Times New Roman" w:hAnsi="Times New Roman" w:cs="Times New Roman"/>
          <w:sz w:val="28"/>
          <w:szCs w:val="28"/>
          <w:lang w:val="en-US"/>
        </w:rPr>
        <w:t>.</w:t>
      </w:r>
    </w:p>
    <w:p w14:paraId="561C28F4" w14:textId="77777777" w:rsidR="00CB13AA" w:rsidRPr="006833EC" w:rsidRDefault="00CB13AA" w:rsidP="00FE2C19">
      <w:pPr>
        <w:spacing w:after="0" w:line="240" w:lineRule="auto"/>
        <w:ind w:left="-426" w:right="390"/>
        <w:jc w:val="center"/>
        <w:rPr>
          <w:rFonts w:ascii="Times New Roman" w:hAnsi="Times New Roman" w:cs="Times New Roman"/>
          <w:b/>
          <w:sz w:val="28"/>
          <w:szCs w:val="28"/>
          <w:lang w:val="en-US"/>
        </w:rPr>
      </w:pPr>
    </w:p>
    <w:p w14:paraId="01C1501E" w14:textId="76B2E13C" w:rsidR="00DD0FF6" w:rsidRPr="00CB13AA" w:rsidRDefault="00CB13AA" w:rsidP="00FE2C19">
      <w:pPr>
        <w:spacing w:after="0" w:line="240" w:lineRule="auto"/>
        <w:ind w:left="-426" w:right="390"/>
        <w:jc w:val="center"/>
        <w:rPr>
          <w:rFonts w:ascii="Times New Roman" w:hAnsi="Times New Roman" w:cs="Times New Roman"/>
          <w:b/>
          <w:sz w:val="28"/>
          <w:szCs w:val="28"/>
          <w:lang w:val="en-US"/>
        </w:rPr>
      </w:pPr>
      <w:r w:rsidRPr="00CB13AA">
        <w:rPr>
          <w:rFonts w:ascii="Times New Roman" w:hAnsi="Times New Roman" w:cs="Times New Roman"/>
          <w:b/>
          <w:sz w:val="28"/>
          <w:szCs w:val="28"/>
          <w:lang w:val="en-US"/>
        </w:rPr>
        <w:t>CO-ORGANISERS OF THE CONFERENCE ARE:</w:t>
      </w:r>
    </w:p>
    <w:p w14:paraId="702B305A" w14:textId="75F2C4CC" w:rsidR="00D64DE7" w:rsidRPr="00CB13AA" w:rsidRDefault="00CB13AA" w:rsidP="00FE2C19">
      <w:pPr>
        <w:pStyle w:val="a3"/>
        <w:numPr>
          <w:ilvl w:val="0"/>
          <w:numId w:val="1"/>
        </w:numPr>
        <w:ind w:left="-425" w:right="-1" w:firstLine="567"/>
        <w:rPr>
          <w:rFonts w:ascii="Times New Roman" w:hAnsi="Times New Roman" w:cs="Times New Roman"/>
          <w:b/>
          <w:sz w:val="28"/>
          <w:szCs w:val="28"/>
          <w:lang w:val="en-US"/>
        </w:rPr>
      </w:pPr>
      <w:r w:rsidRPr="00CB13AA">
        <w:rPr>
          <w:rFonts w:ascii="Times New Roman" w:hAnsi="Times New Roman" w:cs="Times New Roman"/>
          <w:b/>
          <w:sz w:val="28"/>
          <w:szCs w:val="28"/>
          <w:lang w:val="en-US"/>
        </w:rPr>
        <w:t xml:space="preserve"> St. Petersburg State University. Faculty of Economics</w:t>
      </w:r>
      <w:r w:rsidR="00D64DE7" w:rsidRPr="00CB13AA">
        <w:rPr>
          <w:rFonts w:ascii="Times New Roman" w:hAnsi="Times New Roman" w:cs="Times New Roman"/>
          <w:b/>
          <w:sz w:val="28"/>
          <w:szCs w:val="28"/>
          <w:lang w:val="en-US"/>
        </w:rPr>
        <w:t xml:space="preserve">. </w:t>
      </w:r>
    </w:p>
    <w:p w14:paraId="02E28FF9" w14:textId="77777777" w:rsidR="00CB13AA" w:rsidRPr="00CB13AA" w:rsidRDefault="00CB13AA" w:rsidP="00CB13AA">
      <w:pPr>
        <w:shd w:val="clear" w:color="auto" w:fill="FFFFFF"/>
        <w:spacing w:after="0" w:line="240" w:lineRule="auto"/>
        <w:ind w:left="-426" w:firstLine="567"/>
        <w:jc w:val="both"/>
        <w:outlineLvl w:val="0"/>
        <w:rPr>
          <w:rFonts w:ascii="Times New Roman" w:hAnsi="Times New Roman" w:cs="Times New Roman"/>
          <w:sz w:val="28"/>
          <w:szCs w:val="28"/>
          <w:lang w:val="en-US"/>
        </w:rPr>
      </w:pPr>
      <w:r w:rsidRPr="00CB13AA">
        <w:rPr>
          <w:rFonts w:ascii="Times New Roman" w:hAnsi="Times New Roman" w:cs="Times New Roman"/>
          <w:sz w:val="28"/>
          <w:szCs w:val="28"/>
          <w:lang w:val="en-US"/>
        </w:rPr>
        <w:t>Representative – Protasov Alexander Yurievich, Candidate of Economic Sciences, Professor; Head of the Department of Economic Theory and History of Economic Thought at the Faculty of Economics of St. Petersburg State University.</w:t>
      </w:r>
    </w:p>
    <w:p w14:paraId="2B1DD897" w14:textId="77777777" w:rsidR="00CB13AA" w:rsidRPr="00CB13AA" w:rsidRDefault="00CB13AA" w:rsidP="00CB13AA">
      <w:pPr>
        <w:shd w:val="clear" w:color="auto" w:fill="FFFFFF"/>
        <w:spacing w:after="0" w:line="240" w:lineRule="auto"/>
        <w:ind w:left="-426" w:firstLine="567"/>
        <w:jc w:val="both"/>
        <w:outlineLvl w:val="0"/>
        <w:rPr>
          <w:rFonts w:ascii="Times New Roman" w:hAnsi="Times New Roman" w:cs="Times New Roman"/>
          <w:sz w:val="28"/>
          <w:szCs w:val="28"/>
          <w:lang w:val="en-US"/>
        </w:rPr>
      </w:pPr>
      <w:r w:rsidRPr="00CB13AA">
        <w:rPr>
          <w:rFonts w:ascii="Times New Roman" w:hAnsi="Times New Roman" w:cs="Times New Roman"/>
          <w:sz w:val="28"/>
          <w:szCs w:val="28"/>
          <w:lang w:val="en-US"/>
        </w:rPr>
        <w:t xml:space="preserve">Representative – </w:t>
      </w:r>
      <w:proofErr w:type="spellStart"/>
      <w:r w:rsidRPr="00CB13AA">
        <w:rPr>
          <w:rFonts w:ascii="Times New Roman" w:hAnsi="Times New Roman" w:cs="Times New Roman"/>
          <w:sz w:val="28"/>
          <w:szCs w:val="28"/>
          <w:lang w:val="en-US"/>
        </w:rPr>
        <w:t>Simchenko</w:t>
      </w:r>
      <w:proofErr w:type="spellEnd"/>
      <w:r w:rsidRPr="00CB13AA">
        <w:rPr>
          <w:rFonts w:ascii="Times New Roman" w:hAnsi="Times New Roman" w:cs="Times New Roman"/>
          <w:sz w:val="28"/>
          <w:szCs w:val="28"/>
          <w:lang w:val="en-US"/>
        </w:rPr>
        <w:t xml:space="preserve"> Natalia </w:t>
      </w:r>
      <w:proofErr w:type="spellStart"/>
      <w:r w:rsidRPr="00CB13AA">
        <w:rPr>
          <w:rFonts w:ascii="Times New Roman" w:hAnsi="Times New Roman" w:cs="Times New Roman"/>
          <w:sz w:val="28"/>
          <w:szCs w:val="28"/>
          <w:lang w:val="en-US"/>
        </w:rPr>
        <w:t>Aleksandrovna</w:t>
      </w:r>
      <w:proofErr w:type="spellEnd"/>
      <w:r w:rsidRPr="00CB13AA">
        <w:rPr>
          <w:rFonts w:ascii="Times New Roman" w:hAnsi="Times New Roman" w:cs="Times New Roman"/>
          <w:sz w:val="28"/>
          <w:szCs w:val="28"/>
          <w:lang w:val="en-US"/>
        </w:rPr>
        <w:t>, Doctor of Economic Sciences, Professor; Acting Head of the Department of Economic Theory and Economic Policy at the Faculty of Economics of St. Petersburg State University.</w:t>
      </w:r>
    </w:p>
    <w:p w14:paraId="32E30830" w14:textId="0B2EB663" w:rsidR="00CB13AA" w:rsidRPr="00CB13AA" w:rsidRDefault="00CB13AA" w:rsidP="00CB13AA">
      <w:pPr>
        <w:pStyle w:val="a3"/>
        <w:numPr>
          <w:ilvl w:val="0"/>
          <w:numId w:val="1"/>
        </w:numPr>
        <w:ind w:left="-425" w:right="-1" w:firstLine="567"/>
        <w:rPr>
          <w:rFonts w:ascii="Times New Roman" w:hAnsi="Times New Roman" w:cs="Times New Roman"/>
          <w:b/>
          <w:sz w:val="28"/>
          <w:szCs w:val="28"/>
          <w:lang w:val="en-US"/>
        </w:rPr>
      </w:pPr>
      <w:r w:rsidRPr="00CB13AA">
        <w:rPr>
          <w:rFonts w:ascii="Times New Roman" w:hAnsi="Times New Roman" w:cs="Times New Roman"/>
          <w:b/>
          <w:sz w:val="28"/>
          <w:szCs w:val="28"/>
          <w:lang w:val="en-US"/>
        </w:rPr>
        <w:t>Lomonosov Moscow State University.</w:t>
      </w:r>
    </w:p>
    <w:p w14:paraId="411A6619" w14:textId="4ABDDBAD" w:rsidR="00671AAE" w:rsidRPr="00CB13AA" w:rsidRDefault="00CB13AA" w:rsidP="00CB13AA">
      <w:pPr>
        <w:pStyle w:val="aa"/>
        <w:ind w:left="-426" w:firstLine="568"/>
        <w:jc w:val="both"/>
        <w:rPr>
          <w:bCs/>
          <w:sz w:val="28"/>
          <w:szCs w:val="28"/>
          <w:shd w:val="clear" w:color="auto" w:fill="FFFFFF"/>
          <w:lang w:val="en-US"/>
        </w:rPr>
      </w:pPr>
      <w:r w:rsidRPr="00CB13AA">
        <w:rPr>
          <w:rFonts w:eastAsia="Palatino Linotype"/>
          <w:bCs/>
          <w:sz w:val="28"/>
          <w:szCs w:val="28"/>
          <w:lang w:val="en-US" w:eastAsia="en-US"/>
        </w:rPr>
        <w:t xml:space="preserve">Representative – </w:t>
      </w:r>
      <w:proofErr w:type="spellStart"/>
      <w:r w:rsidRPr="00CB13AA">
        <w:rPr>
          <w:rFonts w:eastAsia="Palatino Linotype"/>
          <w:bCs/>
          <w:sz w:val="28"/>
          <w:szCs w:val="28"/>
          <w:lang w:val="en-US" w:eastAsia="en-US"/>
        </w:rPr>
        <w:t>Tolstykh</w:t>
      </w:r>
      <w:proofErr w:type="spellEnd"/>
      <w:r w:rsidRPr="00CB13AA">
        <w:rPr>
          <w:rFonts w:eastAsia="Palatino Linotype"/>
          <w:bCs/>
          <w:sz w:val="28"/>
          <w:szCs w:val="28"/>
          <w:lang w:val="en-US" w:eastAsia="en-US"/>
        </w:rPr>
        <w:t xml:space="preserve"> Tatiana </w:t>
      </w:r>
      <w:proofErr w:type="spellStart"/>
      <w:r w:rsidRPr="00CB13AA">
        <w:rPr>
          <w:rFonts w:eastAsia="Palatino Linotype"/>
          <w:bCs/>
          <w:sz w:val="28"/>
          <w:szCs w:val="28"/>
          <w:lang w:val="en-US" w:eastAsia="en-US"/>
        </w:rPr>
        <w:t>Olegovna</w:t>
      </w:r>
      <w:proofErr w:type="spellEnd"/>
      <w:r w:rsidRPr="00CB13AA">
        <w:rPr>
          <w:rFonts w:eastAsia="Palatino Linotype"/>
          <w:bCs/>
          <w:sz w:val="28"/>
          <w:szCs w:val="28"/>
          <w:lang w:val="en-US" w:eastAsia="en-US"/>
        </w:rPr>
        <w:t>, Doctor of Economics, Professor; Professor of the Department of World Economy and Foreign Economic Activity Management at Lomonosov Moscow State University</w:t>
      </w:r>
      <w:r w:rsidR="004F09C5" w:rsidRPr="00CB13AA">
        <w:rPr>
          <w:bCs/>
          <w:sz w:val="28"/>
          <w:szCs w:val="28"/>
          <w:shd w:val="clear" w:color="auto" w:fill="FFFFFF"/>
          <w:lang w:val="en-US"/>
        </w:rPr>
        <w:t>.</w:t>
      </w:r>
      <w:r w:rsidR="00671AAE" w:rsidRPr="00CB13AA">
        <w:rPr>
          <w:bCs/>
          <w:sz w:val="28"/>
          <w:szCs w:val="28"/>
          <w:shd w:val="clear" w:color="auto" w:fill="FFFFFF"/>
          <w:lang w:val="en-US"/>
        </w:rPr>
        <w:t xml:space="preserve"> </w:t>
      </w:r>
    </w:p>
    <w:p w14:paraId="2CCBB370" w14:textId="26F2FF4B" w:rsidR="00331ABC" w:rsidRPr="00CB13AA" w:rsidRDefault="00CB13AA" w:rsidP="00FE2C19">
      <w:pPr>
        <w:pStyle w:val="a3"/>
        <w:numPr>
          <w:ilvl w:val="0"/>
          <w:numId w:val="1"/>
        </w:numPr>
        <w:ind w:left="-425" w:right="-1" w:firstLine="567"/>
        <w:rPr>
          <w:rFonts w:ascii="Times New Roman" w:hAnsi="Times New Roman" w:cs="Times New Roman"/>
          <w:b/>
          <w:sz w:val="28"/>
          <w:szCs w:val="28"/>
          <w:shd w:val="clear" w:color="auto" w:fill="FFFFFF"/>
          <w:lang w:val="en-US"/>
        </w:rPr>
      </w:pPr>
      <w:r w:rsidRPr="00CB13AA">
        <w:rPr>
          <w:rFonts w:ascii="Times New Roman" w:hAnsi="Times New Roman" w:cs="Times New Roman"/>
          <w:b/>
          <w:sz w:val="28"/>
          <w:szCs w:val="28"/>
          <w:shd w:val="clear" w:color="auto" w:fill="FFFFFF"/>
          <w:lang w:val="en-US"/>
        </w:rPr>
        <w:t>Ural State University of Economics, Yekaterinburg</w:t>
      </w:r>
      <w:r w:rsidR="00C12CB3" w:rsidRPr="00CB13AA">
        <w:rPr>
          <w:rFonts w:ascii="Times New Roman" w:hAnsi="Times New Roman" w:cs="Times New Roman"/>
          <w:b/>
          <w:sz w:val="28"/>
          <w:szCs w:val="28"/>
          <w:shd w:val="clear" w:color="auto" w:fill="FFFFFF"/>
          <w:lang w:val="en-US"/>
        </w:rPr>
        <w:t xml:space="preserve">. </w:t>
      </w:r>
    </w:p>
    <w:p w14:paraId="1DAF87D0" w14:textId="3BC1EFE1" w:rsidR="00C12CB3" w:rsidRPr="00CB13AA" w:rsidRDefault="005760D6" w:rsidP="00FE2C19">
      <w:pPr>
        <w:pStyle w:val="a3"/>
        <w:shd w:val="clear" w:color="auto" w:fill="FFFFFF"/>
        <w:ind w:left="-426" w:firstLine="568"/>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Representative</w:t>
      </w:r>
      <w:r w:rsidRPr="005760D6">
        <w:rPr>
          <w:rFonts w:ascii="Times New Roman" w:hAnsi="Times New Roman" w:cs="Times New Roman"/>
          <w:sz w:val="28"/>
          <w:szCs w:val="28"/>
          <w:shd w:val="clear" w:color="auto" w:fill="FFFFFF"/>
          <w:lang w:val="en-US"/>
        </w:rPr>
        <w:t xml:space="preserve"> </w:t>
      </w:r>
      <w:r>
        <w:rPr>
          <w:rFonts w:ascii="Times New Roman" w:hAnsi="Times New Roman" w:cs="Times New Roman"/>
          <w:sz w:val="28"/>
          <w:szCs w:val="28"/>
          <w:shd w:val="clear" w:color="auto" w:fill="FFFFFF"/>
          <w:lang w:val="en-US"/>
        </w:rPr>
        <w:t>–</w:t>
      </w:r>
      <w:r w:rsidRPr="005760D6">
        <w:rPr>
          <w:rFonts w:ascii="Times New Roman" w:hAnsi="Times New Roman" w:cs="Times New Roman"/>
          <w:sz w:val="28"/>
          <w:szCs w:val="28"/>
          <w:shd w:val="clear" w:color="auto" w:fill="FFFFFF"/>
          <w:lang w:val="en-US"/>
        </w:rPr>
        <w:t xml:space="preserve"> </w:t>
      </w:r>
      <w:r w:rsidR="00CB13AA" w:rsidRPr="00CB13AA">
        <w:rPr>
          <w:rFonts w:ascii="Times New Roman" w:hAnsi="Times New Roman" w:cs="Times New Roman"/>
          <w:sz w:val="28"/>
          <w:szCs w:val="28"/>
          <w:shd w:val="clear" w:color="auto" w:fill="FFFFFF"/>
          <w:lang w:val="en-US"/>
        </w:rPr>
        <w:t xml:space="preserve">Maxim </w:t>
      </w:r>
      <w:proofErr w:type="spellStart"/>
      <w:r w:rsidR="00CB13AA" w:rsidRPr="00CB13AA">
        <w:rPr>
          <w:rFonts w:ascii="Times New Roman" w:hAnsi="Times New Roman" w:cs="Times New Roman"/>
          <w:sz w:val="28"/>
          <w:szCs w:val="28"/>
          <w:shd w:val="clear" w:color="auto" w:fill="FFFFFF"/>
          <w:lang w:val="en-US"/>
        </w:rPr>
        <w:t>Sergeevich</w:t>
      </w:r>
      <w:proofErr w:type="spellEnd"/>
      <w:r w:rsidR="00CB13AA" w:rsidRPr="00CB13AA">
        <w:rPr>
          <w:rFonts w:ascii="Times New Roman" w:hAnsi="Times New Roman" w:cs="Times New Roman"/>
          <w:sz w:val="28"/>
          <w:szCs w:val="28"/>
          <w:shd w:val="clear" w:color="auto" w:fill="FFFFFF"/>
          <w:lang w:val="en-US"/>
        </w:rPr>
        <w:t xml:space="preserve"> </w:t>
      </w:r>
      <w:proofErr w:type="spellStart"/>
      <w:r w:rsidR="00CB13AA" w:rsidRPr="00CB13AA">
        <w:rPr>
          <w:rFonts w:ascii="Times New Roman" w:hAnsi="Times New Roman" w:cs="Times New Roman"/>
          <w:sz w:val="28"/>
          <w:szCs w:val="28"/>
          <w:shd w:val="clear" w:color="auto" w:fill="FFFFFF"/>
          <w:lang w:val="en-US"/>
        </w:rPr>
        <w:t>Maramygin</w:t>
      </w:r>
      <w:proofErr w:type="spellEnd"/>
      <w:r w:rsidR="00CB13AA" w:rsidRPr="00CB13AA">
        <w:rPr>
          <w:rFonts w:ascii="Times New Roman" w:hAnsi="Times New Roman" w:cs="Times New Roman"/>
          <w:sz w:val="28"/>
          <w:szCs w:val="28"/>
          <w:shd w:val="clear" w:color="auto" w:fill="FFFFFF"/>
          <w:lang w:val="en-US"/>
        </w:rPr>
        <w:t>, Doctor of Economics, Professor; Director of the Institute of Strategic Planning and Financial Analysis at the Ural State University of Economics</w:t>
      </w:r>
      <w:r w:rsidR="004F09C5" w:rsidRPr="00CB13AA">
        <w:rPr>
          <w:rFonts w:ascii="Times New Roman" w:eastAsia="Times New Roman" w:hAnsi="Times New Roman" w:cs="Times New Roman"/>
          <w:bCs/>
          <w:color w:val="333A44"/>
          <w:sz w:val="28"/>
          <w:szCs w:val="28"/>
          <w:bdr w:val="none" w:sz="0" w:space="0" w:color="auto" w:frame="1"/>
          <w:lang w:val="en-US"/>
        </w:rPr>
        <w:t>.</w:t>
      </w:r>
    </w:p>
    <w:p w14:paraId="71F9EBE9" w14:textId="773F8D5D" w:rsidR="006D16DE" w:rsidRDefault="00CB13AA" w:rsidP="00FE2C19">
      <w:pPr>
        <w:pStyle w:val="a3"/>
        <w:numPr>
          <w:ilvl w:val="0"/>
          <w:numId w:val="1"/>
        </w:numPr>
        <w:ind w:left="-425" w:right="-1" w:firstLine="567"/>
        <w:rPr>
          <w:rFonts w:ascii="Times New Roman" w:hAnsi="Times New Roman" w:cs="Times New Roman"/>
          <w:sz w:val="28"/>
          <w:szCs w:val="28"/>
          <w:shd w:val="clear" w:color="auto" w:fill="FFFFFF"/>
        </w:rPr>
      </w:pPr>
      <w:proofErr w:type="spellStart"/>
      <w:r w:rsidRPr="00CB13AA">
        <w:rPr>
          <w:rFonts w:ascii="Times New Roman" w:hAnsi="Times New Roman" w:cs="Times New Roman"/>
          <w:b/>
          <w:sz w:val="28"/>
          <w:szCs w:val="28"/>
          <w:shd w:val="clear" w:color="auto" w:fill="FFFFFF"/>
        </w:rPr>
        <w:t>Siberian</w:t>
      </w:r>
      <w:proofErr w:type="spellEnd"/>
      <w:r w:rsidRPr="00CB13AA">
        <w:rPr>
          <w:rFonts w:ascii="Times New Roman" w:hAnsi="Times New Roman" w:cs="Times New Roman"/>
          <w:b/>
          <w:sz w:val="28"/>
          <w:szCs w:val="28"/>
          <w:shd w:val="clear" w:color="auto" w:fill="FFFFFF"/>
        </w:rPr>
        <w:t xml:space="preserve"> </w:t>
      </w:r>
      <w:proofErr w:type="spellStart"/>
      <w:r w:rsidRPr="00CB13AA">
        <w:rPr>
          <w:rFonts w:ascii="Times New Roman" w:hAnsi="Times New Roman" w:cs="Times New Roman"/>
          <w:b/>
          <w:sz w:val="28"/>
          <w:szCs w:val="28"/>
          <w:shd w:val="clear" w:color="auto" w:fill="FFFFFF"/>
        </w:rPr>
        <w:t>Federal</w:t>
      </w:r>
      <w:proofErr w:type="spellEnd"/>
      <w:r w:rsidRPr="00CB13AA">
        <w:rPr>
          <w:rFonts w:ascii="Times New Roman" w:hAnsi="Times New Roman" w:cs="Times New Roman"/>
          <w:b/>
          <w:sz w:val="28"/>
          <w:szCs w:val="28"/>
          <w:shd w:val="clear" w:color="auto" w:fill="FFFFFF"/>
        </w:rPr>
        <w:t xml:space="preserve"> </w:t>
      </w:r>
      <w:proofErr w:type="spellStart"/>
      <w:r w:rsidRPr="00CB13AA">
        <w:rPr>
          <w:rFonts w:ascii="Times New Roman" w:hAnsi="Times New Roman" w:cs="Times New Roman"/>
          <w:b/>
          <w:sz w:val="28"/>
          <w:szCs w:val="28"/>
          <w:shd w:val="clear" w:color="auto" w:fill="FFFFFF"/>
        </w:rPr>
        <w:t>University</w:t>
      </w:r>
      <w:proofErr w:type="spellEnd"/>
      <w:r w:rsidRPr="00CB13AA">
        <w:rPr>
          <w:rFonts w:ascii="Times New Roman" w:hAnsi="Times New Roman" w:cs="Times New Roman"/>
          <w:b/>
          <w:sz w:val="28"/>
          <w:szCs w:val="28"/>
          <w:shd w:val="clear" w:color="auto" w:fill="FFFFFF"/>
        </w:rPr>
        <w:t xml:space="preserve">, </w:t>
      </w:r>
      <w:proofErr w:type="spellStart"/>
      <w:r w:rsidRPr="00CB13AA">
        <w:rPr>
          <w:rFonts w:ascii="Times New Roman" w:hAnsi="Times New Roman" w:cs="Times New Roman"/>
          <w:b/>
          <w:sz w:val="28"/>
          <w:szCs w:val="28"/>
          <w:shd w:val="clear" w:color="auto" w:fill="FFFFFF"/>
        </w:rPr>
        <w:t>Krasnoyarsk</w:t>
      </w:r>
      <w:proofErr w:type="spellEnd"/>
      <w:r w:rsidR="00C12CB3" w:rsidRPr="00C12CB3">
        <w:rPr>
          <w:rFonts w:ascii="Times New Roman" w:hAnsi="Times New Roman" w:cs="Times New Roman"/>
          <w:b/>
          <w:sz w:val="28"/>
          <w:szCs w:val="28"/>
          <w:shd w:val="clear" w:color="auto" w:fill="FFFFFF"/>
        </w:rPr>
        <w:t>.</w:t>
      </w:r>
    </w:p>
    <w:p w14:paraId="1BDC3013" w14:textId="55D1065A" w:rsidR="004F09C5" w:rsidRPr="00CB13AA" w:rsidRDefault="005760D6" w:rsidP="00FE2C19">
      <w:pPr>
        <w:shd w:val="clear" w:color="auto" w:fill="FFFFFF"/>
        <w:spacing w:after="0" w:line="240" w:lineRule="auto"/>
        <w:ind w:left="-426" w:firstLine="568"/>
        <w:jc w:val="both"/>
        <w:rPr>
          <w:rFonts w:ascii="Times New Roman" w:eastAsia="Times New Roman" w:hAnsi="Times New Roman" w:cs="Times New Roman"/>
          <w:bCs/>
          <w:color w:val="333A44"/>
          <w:sz w:val="28"/>
          <w:szCs w:val="28"/>
          <w:bdr w:val="none" w:sz="0" w:space="0" w:color="auto" w:frame="1"/>
          <w:lang w:val="en-US" w:eastAsia="en-US"/>
        </w:rPr>
      </w:pPr>
      <w:r>
        <w:rPr>
          <w:rFonts w:ascii="Times New Roman" w:eastAsia="Times New Roman" w:hAnsi="Times New Roman" w:cs="Times New Roman"/>
          <w:bCs/>
          <w:color w:val="333A44"/>
          <w:sz w:val="28"/>
          <w:szCs w:val="28"/>
          <w:bdr w:val="none" w:sz="0" w:space="0" w:color="auto" w:frame="1"/>
          <w:lang w:val="en-US" w:eastAsia="en-US"/>
        </w:rPr>
        <w:t>Representative</w:t>
      </w:r>
      <w:r w:rsidRPr="005760D6">
        <w:rPr>
          <w:rFonts w:ascii="Times New Roman" w:eastAsia="Times New Roman" w:hAnsi="Times New Roman" w:cs="Times New Roman"/>
          <w:bCs/>
          <w:color w:val="333A44"/>
          <w:sz w:val="28"/>
          <w:szCs w:val="28"/>
          <w:bdr w:val="none" w:sz="0" w:space="0" w:color="auto" w:frame="1"/>
          <w:lang w:val="en-US" w:eastAsia="en-US"/>
        </w:rPr>
        <w:t xml:space="preserve"> </w:t>
      </w:r>
      <w:r>
        <w:rPr>
          <w:rFonts w:ascii="Times New Roman" w:eastAsia="Times New Roman" w:hAnsi="Times New Roman" w:cs="Times New Roman"/>
          <w:bCs/>
          <w:color w:val="333A44"/>
          <w:sz w:val="28"/>
          <w:szCs w:val="28"/>
          <w:bdr w:val="none" w:sz="0" w:space="0" w:color="auto" w:frame="1"/>
          <w:lang w:val="en-US" w:eastAsia="en-US"/>
        </w:rPr>
        <w:t>–</w:t>
      </w:r>
      <w:r w:rsidRPr="005760D6">
        <w:rPr>
          <w:rFonts w:ascii="Times New Roman" w:eastAsia="Times New Roman" w:hAnsi="Times New Roman" w:cs="Times New Roman"/>
          <w:bCs/>
          <w:color w:val="333A44"/>
          <w:sz w:val="28"/>
          <w:szCs w:val="28"/>
          <w:bdr w:val="none" w:sz="0" w:space="0" w:color="auto" w:frame="1"/>
          <w:lang w:val="en-US" w:eastAsia="en-US"/>
        </w:rPr>
        <w:t xml:space="preserve"> </w:t>
      </w:r>
      <w:r w:rsidR="00CB13AA" w:rsidRPr="00CB13AA">
        <w:rPr>
          <w:rFonts w:ascii="Times New Roman" w:eastAsia="Times New Roman" w:hAnsi="Times New Roman" w:cs="Times New Roman"/>
          <w:bCs/>
          <w:color w:val="333A44"/>
          <w:sz w:val="28"/>
          <w:szCs w:val="28"/>
          <w:bdr w:val="none" w:sz="0" w:space="0" w:color="auto" w:frame="1"/>
          <w:lang w:val="en-US" w:eastAsia="en-US"/>
        </w:rPr>
        <w:t xml:space="preserve">Valery </w:t>
      </w:r>
      <w:proofErr w:type="spellStart"/>
      <w:r w:rsidR="00CB13AA" w:rsidRPr="00CB13AA">
        <w:rPr>
          <w:rFonts w:ascii="Times New Roman" w:eastAsia="Times New Roman" w:hAnsi="Times New Roman" w:cs="Times New Roman"/>
          <w:bCs/>
          <w:color w:val="333A44"/>
          <w:sz w:val="28"/>
          <w:szCs w:val="28"/>
          <w:bdr w:val="none" w:sz="0" w:space="0" w:color="auto" w:frame="1"/>
          <w:lang w:val="en-US" w:eastAsia="en-US"/>
        </w:rPr>
        <w:t>Fedorovich</w:t>
      </w:r>
      <w:proofErr w:type="spellEnd"/>
      <w:r w:rsidR="00CB13AA" w:rsidRPr="00CB13AA">
        <w:rPr>
          <w:rFonts w:ascii="Times New Roman" w:eastAsia="Times New Roman" w:hAnsi="Times New Roman" w:cs="Times New Roman"/>
          <w:bCs/>
          <w:color w:val="333A44"/>
          <w:sz w:val="28"/>
          <w:szCs w:val="28"/>
          <w:bdr w:val="none" w:sz="0" w:space="0" w:color="auto" w:frame="1"/>
          <w:lang w:val="en-US" w:eastAsia="en-US"/>
        </w:rPr>
        <w:t xml:space="preserve"> </w:t>
      </w:r>
      <w:proofErr w:type="spellStart"/>
      <w:r w:rsidR="00CB13AA" w:rsidRPr="00CB13AA">
        <w:rPr>
          <w:rFonts w:ascii="Times New Roman" w:eastAsia="Times New Roman" w:hAnsi="Times New Roman" w:cs="Times New Roman"/>
          <w:bCs/>
          <w:color w:val="333A44"/>
          <w:sz w:val="28"/>
          <w:szCs w:val="28"/>
          <w:bdr w:val="none" w:sz="0" w:space="0" w:color="auto" w:frame="1"/>
          <w:lang w:val="en-US" w:eastAsia="en-US"/>
        </w:rPr>
        <w:t>Lukinykh</w:t>
      </w:r>
      <w:proofErr w:type="spellEnd"/>
      <w:r w:rsidR="00CB13AA" w:rsidRPr="00CB13AA">
        <w:rPr>
          <w:rFonts w:ascii="Times New Roman" w:eastAsia="Times New Roman" w:hAnsi="Times New Roman" w:cs="Times New Roman"/>
          <w:bCs/>
          <w:color w:val="333A44"/>
          <w:sz w:val="28"/>
          <w:szCs w:val="28"/>
          <w:bdr w:val="none" w:sz="0" w:space="0" w:color="auto" w:frame="1"/>
          <w:lang w:val="en-US" w:eastAsia="en-US"/>
        </w:rPr>
        <w:t>, Doctor of Economics, Professor; Professor of the Department of International and Managerial Economics at Siberian Federal University</w:t>
      </w:r>
      <w:r w:rsidR="004F09C5" w:rsidRPr="00CB13AA">
        <w:rPr>
          <w:rFonts w:ascii="Times New Roman" w:eastAsia="Times New Roman" w:hAnsi="Times New Roman" w:cs="Times New Roman"/>
          <w:bCs/>
          <w:color w:val="333A44"/>
          <w:sz w:val="28"/>
          <w:szCs w:val="28"/>
          <w:bdr w:val="none" w:sz="0" w:space="0" w:color="auto" w:frame="1"/>
          <w:lang w:val="en-US" w:eastAsia="en-US"/>
        </w:rPr>
        <w:t>.</w:t>
      </w:r>
    </w:p>
    <w:p w14:paraId="692D0811" w14:textId="6930697E" w:rsidR="00334C83" w:rsidRPr="00CB13AA" w:rsidRDefault="00CB13AA" w:rsidP="00FE2C19">
      <w:pPr>
        <w:pStyle w:val="a3"/>
        <w:numPr>
          <w:ilvl w:val="0"/>
          <w:numId w:val="1"/>
        </w:numPr>
        <w:shd w:val="clear" w:color="auto" w:fill="FFFFFF"/>
        <w:ind w:left="-426" w:firstLine="568"/>
        <w:rPr>
          <w:rFonts w:ascii="Times New Roman" w:hAnsi="Times New Roman" w:cs="Times New Roman"/>
          <w:bCs/>
          <w:sz w:val="28"/>
          <w:szCs w:val="28"/>
          <w:lang w:val="en-US"/>
        </w:rPr>
      </w:pPr>
      <w:r w:rsidRPr="00CB13AA">
        <w:rPr>
          <w:rFonts w:ascii="Times New Roman" w:hAnsi="Times New Roman" w:cs="Times New Roman"/>
          <w:b/>
          <w:sz w:val="28"/>
          <w:szCs w:val="28"/>
          <w:shd w:val="clear" w:color="auto" w:fill="FFFFFF"/>
          <w:lang w:val="en-US"/>
        </w:rPr>
        <w:t>Chinese Academy of Social Sciences, Beijing, China.</w:t>
      </w:r>
    </w:p>
    <w:p w14:paraId="7F9B52BB" w14:textId="7FE57F3A" w:rsidR="00334C83" w:rsidRPr="00CB13AA" w:rsidRDefault="005760D6" w:rsidP="00FE2C19">
      <w:pPr>
        <w:pStyle w:val="a3"/>
        <w:shd w:val="clear" w:color="auto" w:fill="FFFFFF"/>
        <w:ind w:left="-426" w:firstLine="568"/>
        <w:rPr>
          <w:rFonts w:ascii="Times New Roman" w:hAnsi="Times New Roman" w:cs="Times New Roman"/>
          <w:bCs/>
          <w:sz w:val="28"/>
          <w:szCs w:val="28"/>
          <w:lang w:val="en-US"/>
        </w:rPr>
      </w:pPr>
      <w:r>
        <w:rPr>
          <w:rFonts w:ascii="Times New Roman" w:hAnsi="Times New Roman" w:cs="Times New Roman"/>
          <w:sz w:val="28"/>
          <w:szCs w:val="28"/>
          <w:shd w:val="clear" w:color="auto" w:fill="FFFFFF"/>
          <w:lang w:val="en-US"/>
        </w:rPr>
        <w:t>Representative –</w:t>
      </w:r>
      <w:r w:rsidRPr="005760D6">
        <w:rPr>
          <w:rFonts w:ascii="Times New Roman" w:hAnsi="Times New Roman" w:cs="Times New Roman"/>
          <w:sz w:val="28"/>
          <w:szCs w:val="28"/>
          <w:shd w:val="clear" w:color="auto" w:fill="FFFFFF"/>
          <w:lang w:val="en-US"/>
        </w:rPr>
        <w:t xml:space="preserve"> </w:t>
      </w:r>
      <w:r w:rsidR="00CB13AA" w:rsidRPr="00CB13AA">
        <w:rPr>
          <w:rFonts w:ascii="Times New Roman" w:hAnsi="Times New Roman" w:cs="Times New Roman"/>
          <w:sz w:val="28"/>
          <w:szCs w:val="28"/>
          <w:shd w:val="clear" w:color="auto" w:fill="FFFFFF"/>
          <w:lang w:val="en-US"/>
        </w:rPr>
        <w:t>Ding Chao, Doctor of Economics, Senior Researcher at the Economic Research Department of the Institute of Russia, Eastern Europe and Central Asia</w:t>
      </w:r>
      <w:r w:rsidR="00334C83" w:rsidRPr="00CB13AA">
        <w:rPr>
          <w:rFonts w:ascii="Times New Roman" w:hAnsi="Times New Roman" w:cs="Times New Roman"/>
          <w:bCs/>
          <w:sz w:val="28"/>
          <w:szCs w:val="28"/>
          <w:lang w:val="en-US"/>
        </w:rPr>
        <w:t>.</w:t>
      </w:r>
    </w:p>
    <w:p w14:paraId="04C1D8FB" w14:textId="7D21A6CD" w:rsidR="00331ABC" w:rsidRPr="00CB13AA" w:rsidRDefault="00CB13AA" w:rsidP="00FE2C19">
      <w:pPr>
        <w:pStyle w:val="a3"/>
        <w:numPr>
          <w:ilvl w:val="0"/>
          <w:numId w:val="1"/>
        </w:numPr>
        <w:shd w:val="clear" w:color="auto" w:fill="FFFFFF"/>
        <w:ind w:left="-426" w:firstLine="568"/>
        <w:rPr>
          <w:rFonts w:ascii="Times New Roman" w:hAnsi="Times New Roman" w:cs="Times New Roman"/>
          <w:b/>
          <w:sz w:val="28"/>
          <w:szCs w:val="28"/>
          <w:shd w:val="clear" w:color="auto" w:fill="FFFFFF"/>
          <w:lang w:val="en-US"/>
        </w:rPr>
      </w:pPr>
      <w:r w:rsidRPr="00CB13AA">
        <w:rPr>
          <w:rFonts w:ascii="Times New Roman" w:hAnsi="Times New Roman" w:cs="Times New Roman"/>
          <w:b/>
          <w:sz w:val="28"/>
          <w:szCs w:val="28"/>
          <w:shd w:val="clear" w:color="auto" w:fill="FFFFFF"/>
          <w:lang w:val="en-US"/>
        </w:rPr>
        <w:t>Central University of Finance and Economics, Beijing, China</w:t>
      </w:r>
      <w:r w:rsidR="00C12CB3" w:rsidRPr="00CB13AA">
        <w:rPr>
          <w:rFonts w:ascii="Times New Roman" w:hAnsi="Times New Roman" w:cs="Times New Roman"/>
          <w:b/>
          <w:sz w:val="28"/>
          <w:szCs w:val="28"/>
          <w:shd w:val="clear" w:color="auto" w:fill="FFFFFF"/>
          <w:lang w:val="en-US"/>
        </w:rPr>
        <w:t>.</w:t>
      </w:r>
    </w:p>
    <w:p w14:paraId="1BADD134" w14:textId="58189FD7" w:rsidR="00C12CB3" w:rsidRPr="00CB13AA" w:rsidRDefault="00CB13AA" w:rsidP="00FE2C19">
      <w:pPr>
        <w:shd w:val="clear" w:color="auto" w:fill="FFFFFF"/>
        <w:spacing w:after="0" w:line="240" w:lineRule="auto"/>
        <w:ind w:left="-426" w:firstLine="567"/>
        <w:jc w:val="both"/>
        <w:rPr>
          <w:rFonts w:ascii="Times New Roman" w:hAnsi="Times New Roman" w:cs="Times New Roman"/>
          <w:b/>
          <w:sz w:val="28"/>
          <w:szCs w:val="28"/>
          <w:shd w:val="clear" w:color="auto" w:fill="FFFFFF"/>
          <w:lang w:val="en-US"/>
        </w:rPr>
      </w:pPr>
      <w:r w:rsidRPr="00CB13AA">
        <w:rPr>
          <w:rFonts w:ascii="Times New Roman" w:eastAsia="Palatino Linotype" w:hAnsi="Times New Roman" w:cs="Times New Roman"/>
          <w:sz w:val="28"/>
          <w:szCs w:val="28"/>
          <w:lang w:val="en-US" w:eastAsia="en-US"/>
        </w:rPr>
        <w:t>Representative – Tong Wei, Doctor of Economics, Professor; Director of the Performance Management Research Center of the Central University of Finance and Economics; expert of the Logistics Department of the Central Military Council; Executive Director of the Special Committee on Budget Efficiency Management of China</w:t>
      </w:r>
      <w:r w:rsidR="00E44FD8" w:rsidRPr="00CB13AA">
        <w:rPr>
          <w:rFonts w:ascii="Times New Roman" w:hAnsi="Times New Roman" w:cs="Times New Roman"/>
          <w:color w:val="2C2D2E"/>
          <w:sz w:val="28"/>
          <w:szCs w:val="28"/>
          <w:shd w:val="clear" w:color="auto" w:fill="FFFFFF"/>
          <w:lang w:val="en-US"/>
        </w:rPr>
        <w:t>.</w:t>
      </w:r>
    </w:p>
    <w:p w14:paraId="763F7E52" w14:textId="2C73B90C" w:rsidR="00E44FD8" w:rsidRPr="00CB13AA" w:rsidRDefault="00CB13AA" w:rsidP="00FE2C19">
      <w:pPr>
        <w:pStyle w:val="a3"/>
        <w:numPr>
          <w:ilvl w:val="0"/>
          <w:numId w:val="1"/>
        </w:numPr>
        <w:shd w:val="clear" w:color="auto" w:fill="FFFFFF"/>
        <w:ind w:left="-426" w:firstLine="567"/>
        <w:rPr>
          <w:rFonts w:ascii="Times New Roman" w:hAnsi="Times New Roman" w:cs="Times New Roman"/>
          <w:bCs/>
          <w:sz w:val="26"/>
          <w:szCs w:val="26"/>
          <w:lang w:val="en-US"/>
        </w:rPr>
      </w:pPr>
      <w:r w:rsidRPr="00CB13AA">
        <w:rPr>
          <w:rFonts w:ascii="Times New Roman" w:hAnsi="Times New Roman" w:cs="Times New Roman"/>
          <w:b/>
          <w:sz w:val="28"/>
          <w:szCs w:val="28"/>
          <w:shd w:val="clear" w:color="auto" w:fill="FFFFFF"/>
          <w:lang w:val="en-US"/>
        </w:rPr>
        <w:t>Beijing Normal University, Beijing, China</w:t>
      </w:r>
      <w:r w:rsidR="00C12CB3" w:rsidRPr="00CB13AA">
        <w:rPr>
          <w:rFonts w:ascii="Times New Roman" w:hAnsi="Times New Roman" w:cs="Times New Roman"/>
          <w:b/>
          <w:sz w:val="28"/>
          <w:szCs w:val="28"/>
          <w:lang w:val="en-US"/>
        </w:rPr>
        <w:t>.</w:t>
      </w:r>
    </w:p>
    <w:p w14:paraId="7CDE0619" w14:textId="218A4F6D" w:rsidR="00A064BD" w:rsidRPr="00CB13AA" w:rsidRDefault="00CB13AA" w:rsidP="00FE2C19">
      <w:pPr>
        <w:pStyle w:val="a3"/>
        <w:ind w:left="-426" w:firstLine="568"/>
        <w:rPr>
          <w:rFonts w:ascii="Times New Roman" w:hAnsi="Times New Roman" w:cs="Times New Roman"/>
          <w:bCs/>
          <w:sz w:val="28"/>
          <w:szCs w:val="28"/>
          <w:lang w:val="en-US"/>
        </w:rPr>
      </w:pPr>
      <w:r w:rsidRPr="00CB13AA">
        <w:rPr>
          <w:rFonts w:ascii="Times New Roman" w:hAnsi="Times New Roman" w:cs="Times New Roman"/>
          <w:sz w:val="28"/>
          <w:szCs w:val="28"/>
          <w:lang w:val="en-US"/>
        </w:rPr>
        <w:t>Representative – Li Xing, Doctor of Historical Sciences, Professor; Head of the Department of International Relations; Head of the Academic Committee of Russian Studies at the Ministry of Education of China, Vice President of the Beijing Association of Scholars of World Politics</w:t>
      </w:r>
      <w:r w:rsidR="00E44FD8" w:rsidRPr="00CB13AA">
        <w:rPr>
          <w:rFonts w:ascii="Times New Roman" w:hAnsi="Times New Roman" w:cs="Times New Roman"/>
          <w:bCs/>
          <w:sz w:val="28"/>
          <w:szCs w:val="28"/>
          <w:lang w:val="en-US"/>
        </w:rPr>
        <w:t>.</w:t>
      </w:r>
    </w:p>
    <w:p w14:paraId="0D46B379" w14:textId="549F52E6" w:rsidR="005760D6" w:rsidRPr="005760D6" w:rsidRDefault="00CB13AA" w:rsidP="005760D6">
      <w:pPr>
        <w:pStyle w:val="a3"/>
        <w:numPr>
          <w:ilvl w:val="0"/>
          <w:numId w:val="1"/>
        </w:numPr>
        <w:ind w:left="-426" w:firstLine="568"/>
        <w:rPr>
          <w:rFonts w:ascii="Times New Roman" w:hAnsi="Times New Roman" w:cs="Times New Roman"/>
          <w:bCs/>
          <w:sz w:val="26"/>
          <w:szCs w:val="26"/>
          <w:lang w:val="en-US"/>
        </w:rPr>
      </w:pPr>
      <w:r w:rsidRPr="00CB13AA">
        <w:rPr>
          <w:rFonts w:ascii="Times New Roman" w:hAnsi="Times New Roman" w:cs="Times New Roman"/>
          <w:b/>
          <w:sz w:val="28"/>
          <w:szCs w:val="28"/>
          <w:shd w:val="clear" w:color="auto" w:fill="FFFFFF"/>
          <w:lang w:val="en-US"/>
        </w:rPr>
        <w:t>Central China Normal University, Wuhan, China</w:t>
      </w:r>
      <w:r w:rsidR="004C4BD6" w:rsidRPr="00CB13AA">
        <w:rPr>
          <w:rFonts w:ascii="Times New Roman" w:hAnsi="Times New Roman" w:cs="Times New Roman"/>
          <w:b/>
          <w:sz w:val="28"/>
          <w:szCs w:val="28"/>
          <w:lang w:val="en-US"/>
        </w:rPr>
        <w:t>.</w:t>
      </w:r>
      <w:r w:rsidR="005760D6" w:rsidRPr="005760D6">
        <w:rPr>
          <w:rFonts w:ascii="Times New Roman" w:hAnsi="Times New Roman" w:cs="Times New Roman"/>
          <w:b/>
          <w:sz w:val="28"/>
          <w:szCs w:val="28"/>
          <w:lang w:val="en-US"/>
        </w:rPr>
        <w:t xml:space="preserve"> </w:t>
      </w:r>
      <w:r w:rsidR="005760D6" w:rsidRPr="005760D6">
        <w:rPr>
          <w:rFonts w:ascii="Times New Roman" w:hAnsi="Times New Roman" w:cs="Times New Roman"/>
          <w:sz w:val="28"/>
          <w:szCs w:val="28"/>
          <w:lang w:val="en-US"/>
        </w:rPr>
        <w:t xml:space="preserve">Representative – Zhou </w:t>
      </w:r>
      <w:proofErr w:type="spellStart"/>
      <w:r w:rsidR="005760D6" w:rsidRPr="005760D6">
        <w:rPr>
          <w:rFonts w:ascii="Times New Roman" w:hAnsi="Times New Roman" w:cs="Times New Roman"/>
          <w:sz w:val="28"/>
          <w:szCs w:val="28"/>
          <w:lang w:val="en-US"/>
        </w:rPr>
        <w:lastRenderedPageBreak/>
        <w:t>Weidi</w:t>
      </w:r>
      <w:proofErr w:type="spellEnd"/>
      <w:r w:rsidR="005760D6" w:rsidRPr="005760D6">
        <w:rPr>
          <w:rFonts w:ascii="Times New Roman" w:hAnsi="Times New Roman" w:cs="Times New Roman"/>
          <w:sz w:val="28"/>
          <w:szCs w:val="28"/>
          <w:lang w:val="en-US"/>
        </w:rPr>
        <w:t>, Doctor of Economics, Professor; Head of the Department of International Economics and Trade at School of Economics and Business Administration of the Central China Nor</w:t>
      </w:r>
      <w:r w:rsidR="005760D6">
        <w:rPr>
          <w:rFonts w:ascii="Times New Roman" w:hAnsi="Times New Roman" w:cs="Times New Roman"/>
          <w:sz w:val="28"/>
          <w:szCs w:val="28"/>
          <w:lang w:val="en-US"/>
        </w:rPr>
        <w:t>mal University; Director of the</w:t>
      </w:r>
      <w:r w:rsidR="005760D6" w:rsidRPr="005760D6">
        <w:rPr>
          <w:rFonts w:ascii="Times New Roman" w:hAnsi="Times New Roman" w:cs="Times New Roman"/>
          <w:sz w:val="28"/>
          <w:szCs w:val="28"/>
          <w:lang w:val="en-US"/>
        </w:rPr>
        <w:t xml:space="preserve"> </w:t>
      </w:r>
      <w:r w:rsidR="005760D6" w:rsidRPr="005760D6">
        <w:rPr>
          <w:rFonts w:ascii="Times New Roman" w:hAnsi="Times New Roman" w:cs="Times New Roman"/>
          <w:sz w:val="28"/>
          <w:szCs w:val="28"/>
          <w:lang w:val="en-US"/>
        </w:rPr>
        <w:t>Innovation</w:t>
      </w:r>
      <w:r w:rsidR="005760D6" w:rsidRPr="005760D6">
        <w:rPr>
          <w:rFonts w:ascii="Times New Roman" w:hAnsi="Times New Roman" w:cs="Times New Roman"/>
          <w:sz w:val="28"/>
          <w:szCs w:val="28"/>
          <w:lang w:val="en-US"/>
        </w:rPr>
        <w:t xml:space="preserve"> and Entrepreneurship Education Research Center at Central China Normal  University</w:t>
      </w:r>
      <w:r w:rsidR="005760D6" w:rsidRPr="005760D6">
        <w:rPr>
          <w:rFonts w:ascii="Arial" w:hAnsi="Arial" w:cs="Arial"/>
          <w:color w:val="2C2D2E"/>
          <w:sz w:val="23"/>
          <w:szCs w:val="23"/>
          <w:shd w:val="clear" w:color="auto" w:fill="FFFFFF"/>
          <w:lang w:val="en-US"/>
        </w:rPr>
        <w:t>.</w:t>
      </w:r>
    </w:p>
    <w:p w14:paraId="144BEAA3" w14:textId="6854B8CE" w:rsidR="006D16DE" w:rsidRPr="00AF53F8" w:rsidRDefault="00D72A84" w:rsidP="00FE2C19">
      <w:pPr>
        <w:pStyle w:val="a3"/>
        <w:numPr>
          <w:ilvl w:val="0"/>
          <w:numId w:val="1"/>
        </w:numPr>
        <w:ind w:left="-426" w:firstLine="568"/>
        <w:rPr>
          <w:rFonts w:ascii="Times New Roman" w:hAnsi="Times New Roman" w:cs="Times New Roman"/>
          <w:b/>
          <w:sz w:val="28"/>
          <w:szCs w:val="28"/>
        </w:rPr>
      </w:pPr>
      <w:proofErr w:type="spellStart"/>
      <w:r w:rsidRPr="00D72A84">
        <w:rPr>
          <w:rFonts w:ascii="Times New Roman" w:hAnsi="Times New Roman" w:cs="Times New Roman"/>
          <w:b/>
          <w:sz w:val="28"/>
          <w:szCs w:val="28"/>
          <w:shd w:val="clear" w:color="auto" w:fill="FFFFFF"/>
        </w:rPr>
        <w:t>Northwest</w:t>
      </w:r>
      <w:proofErr w:type="spellEnd"/>
      <w:r w:rsidRPr="00D72A84">
        <w:rPr>
          <w:rFonts w:ascii="Times New Roman" w:hAnsi="Times New Roman" w:cs="Times New Roman"/>
          <w:b/>
          <w:sz w:val="28"/>
          <w:szCs w:val="28"/>
          <w:shd w:val="clear" w:color="auto" w:fill="FFFFFF"/>
        </w:rPr>
        <w:t xml:space="preserve"> </w:t>
      </w:r>
      <w:proofErr w:type="spellStart"/>
      <w:r w:rsidRPr="00D72A84">
        <w:rPr>
          <w:rFonts w:ascii="Times New Roman" w:hAnsi="Times New Roman" w:cs="Times New Roman"/>
          <w:b/>
          <w:sz w:val="28"/>
          <w:szCs w:val="28"/>
          <w:shd w:val="clear" w:color="auto" w:fill="FFFFFF"/>
        </w:rPr>
        <w:t>University</w:t>
      </w:r>
      <w:proofErr w:type="spellEnd"/>
      <w:r w:rsidRPr="00D72A84">
        <w:rPr>
          <w:rFonts w:ascii="Times New Roman" w:hAnsi="Times New Roman" w:cs="Times New Roman"/>
          <w:b/>
          <w:sz w:val="28"/>
          <w:szCs w:val="28"/>
          <w:shd w:val="clear" w:color="auto" w:fill="FFFFFF"/>
        </w:rPr>
        <w:t xml:space="preserve">, </w:t>
      </w:r>
      <w:proofErr w:type="spellStart"/>
      <w:r w:rsidRPr="00D72A84">
        <w:rPr>
          <w:rFonts w:ascii="Times New Roman" w:hAnsi="Times New Roman" w:cs="Times New Roman"/>
          <w:b/>
          <w:sz w:val="28"/>
          <w:szCs w:val="28"/>
          <w:shd w:val="clear" w:color="auto" w:fill="FFFFFF"/>
        </w:rPr>
        <w:t>Xi'an</w:t>
      </w:r>
      <w:proofErr w:type="spellEnd"/>
      <w:r w:rsidRPr="00D72A84">
        <w:rPr>
          <w:rFonts w:ascii="Times New Roman" w:hAnsi="Times New Roman" w:cs="Times New Roman"/>
          <w:b/>
          <w:sz w:val="28"/>
          <w:szCs w:val="28"/>
          <w:shd w:val="clear" w:color="auto" w:fill="FFFFFF"/>
        </w:rPr>
        <w:t xml:space="preserve">, </w:t>
      </w:r>
      <w:proofErr w:type="spellStart"/>
      <w:r w:rsidRPr="00D72A84">
        <w:rPr>
          <w:rFonts w:ascii="Times New Roman" w:hAnsi="Times New Roman" w:cs="Times New Roman"/>
          <w:b/>
          <w:sz w:val="28"/>
          <w:szCs w:val="28"/>
          <w:shd w:val="clear" w:color="auto" w:fill="FFFFFF"/>
        </w:rPr>
        <w:t>China</w:t>
      </w:r>
      <w:proofErr w:type="spellEnd"/>
      <w:r w:rsidR="006D16DE" w:rsidRPr="00AF53F8">
        <w:rPr>
          <w:rFonts w:ascii="Times New Roman" w:hAnsi="Times New Roman" w:cs="Times New Roman"/>
          <w:b/>
          <w:sz w:val="28"/>
          <w:szCs w:val="28"/>
        </w:rPr>
        <w:t>.</w:t>
      </w:r>
    </w:p>
    <w:p w14:paraId="3F751C52" w14:textId="61FD7786" w:rsidR="00803E3C" w:rsidRPr="00D72A84" w:rsidRDefault="00D72A84" w:rsidP="00FE2C19">
      <w:pPr>
        <w:spacing w:after="0" w:line="240" w:lineRule="auto"/>
        <w:ind w:left="-426" w:firstLine="568"/>
        <w:jc w:val="both"/>
        <w:rPr>
          <w:rFonts w:ascii="Times New Roman" w:hAnsi="Times New Roman" w:cs="Times New Roman"/>
          <w:bCs/>
          <w:sz w:val="28"/>
          <w:szCs w:val="28"/>
          <w:lang w:val="en-US"/>
        </w:rPr>
      </w:pPr>
      <w:r w:rsidRPr="00D72A84">
        <w:rPr>
          <w:rFonts w:ascii="Times New Roman" w:hAnsi="Times New Roman" w:cs="Times New Roman"/>
          <w:sz w:val="28"/>
          <w:szCs w:val="28"/>
          <w:lang w:val="en-US"/>
        </w:rPr>
        <w:t>Representative – Zhang Wanting, PhD in Economics, Associate Professor; Director of the OBOR and EAEU Research Center at Northwestern University</w:t>
      </w:r>
      <w:r w:rsidR="00803E3C" w:rsidRPr="00D72A84">
        <w:rPr>
          <w:rFonts w:ascii="Times New Roman" w:hAnsi="Times New Roman" w:cs="Times New Roman"/>
          <w:bCs/>
          <w:sz w:val="28"/>
          <w:szCs w:val="28"/>
          <w:lang w:val="en-US"/>
        </w:rPr>
        <w:t>.</w:t>
      </w:r>
    </w:p>
    <w:p w14:paraId="0A0EAD4C" w14:textId="6C3272A4" w:rsidR="00CC2903" w:rsidRPr="00D72A84" w:rsidRDefault="00D72A84" w:rsidP="00FE2C19">
      <w:pPr>
        <w:pStyle w:val="a3"/>
        <w:numPr>
          <w:ilvl w:val="0"/>
          <w:numId w:val="1"/>
        </w:numPr>
        <w:ind w:left="-426" w:firstLine="568"/>
        <w:rPr>
          <w:rFonts w:ascii="Times New Roman" w:hAnsi="Times New Roman" w:cs="Times New Roman"/>
          <w:b/>
          <w:sz w:val="28"/>
          <w:szCs w:val="28"/>
          <w:lang w:val="en-US"/>
        </w:rPr>
      </w:pPr>
      <w:r w:rsidRPr="00D72A84">
        <w:rPr>
          <w:rFonts w:ascii="Times New Roman" w:hAnsi="Times New Roman" w:cs="Times New Roman"/>
          <w:b/>
          <w:sz w:val="28"/>
          <w:szCs w:val="28"/>
          <w:lang w:val="en-US"/>
        </w:rPr>
        <w:t>Liaoning University of Science and Technology, China</w:t>
      </w:r>
      <w:r w:rsidR="00CC2903" w:rsidRPr="00D72A84">
        <w:rPr>
          <w:rFonts w:ascii="Times New Roman" w:hAnsi="Times New Roman" w:cs="Times New Roman"/>
          <w:b/>
          <w:sz w:val="28"/>
          <w:szCs w:val="28"/>
          <w:lang w:val="en-US"/>
        </w:rPr>
        <w:t>.</w:t>
      </w:r>
    </w:p>
    <w:p w14:paraId="02CF7A3A" w14:textId="7819F3BA" w:rsidR="00CC2903" w:rsidRPr="00D72A84" w:rsidRDefault="00D72A84" w:rsidP="005760D6">
      <w:pPr>
        <w:spacing w:after="0" w:line="240" w:lineRule="auto"/>
        <w:ind w:left="-426" w:firstLine="568"/>
        <w:jc w:val="both"/>
        <w:rPr>
          <w:rFonts w:ascii="Times New Roman" w:hAnsi="Times New Roman" w:cs="Times New Roman"/>
          <w:bCs/>
          <w:sz w:val="28"/>
          <w:szCs w:val="28"/>
          <w:lang w:val="en-US"/>
        </w:rPr>
      </w:pPr>
      <w:r w:rsidRPr="00D72A84">
        <w:rPr>
          <w:rFonts w:ascii="Times New Roman" w:hAnsi="Times New Roman" w:cs="Times New Roman"/>
          <w:sz w:val="28"/>
          <w:szCs w:val="28"/>
          <w:lang w:val="en-US"/>
        </w:rPr>
        <w:t xml:space="preserve">Representative – Luo </w:t>
      </w:r>
      <w:proofErr w:type="spellStart"/>
      <w:r w:rsidRPr="00D72A84">
        <w:rPr>
          <w:rFonts w:ascii="Times New Roman" w:hAnsi="Times New Roman" w:cs="Times New Roman"/>
          <w:sz w:val="28"/>
          <w:szCs w:val="28"/>
          <w:lang w:val="en-US"/>
        </w:rPr>
        <w:t>Xudong</w:t>
      </w:r>
      <w:proofErr w:type="spellEnd"/>
      <w:r w:rsidRPr="00D72A84">
        <w:rPr>
          <w:rFonts w:ascii="Times New Roman" w:hAnsi="Times New Roman" w:cs="Times New Roman"/>
          <w:sz w:val="28"/>
          <w:szCs w:val="28"/>
          <w:lang w:val="en-US"/>
        </w:rPr>
        <w:t>, Doctor of Technical Sciences, Professor, Vice-Rector for International Affairs</w:t>
      </w:r>
      <w:r w:rsidR="006137E7" w:rsidRPr="00D72A84">
        <w:rPr>
          <w:rFonts w:ascii="Times New Roman" w:hAnsi="Times New Roman" w:cs="Times New Roman"/>
          <w:bCs/>
          <w:sz w:val="28"/>
          <w:szCs w:val="28"/>
          <w:lang w:val="en-US"/>
        </w:rPr>
        <w:t>.</w:t>
      </w:r>
    </w:p>
    <w:p w14:paraId="0ACC5CF8" w14:textId="7AB3EE29" w:rsidR="00331ABC" w:rsidRPr="00D72A84" w:rsidRDefault="00D72A84" w:rsidP="00FE2C19">
      <w:pPr>
        <w:pStyle w:val="a3"/>
        <w:numPr>
          <w:ilvl w:val="0"/>
          <w:numId w:val="1"/>
        </w:numPr>
        <w:ind w:left="-426" w:firstLine="568"/>
        <w:rPr>
          <w:rFonts w:ascii="Times New Roman" w:hAnsi="Times New Roman" w:cs="Times New Roman"/>
          <w:b/>
          <w:sz w:val="28"/>
          <w:szCs w:val="28"/>
          <w:lang w:val="en-US"/>
        </w:rPr>
      </w:pPr>
      <w:r w:rsidRPr="00D72A84">
        <w:rPr>
          <w:rFonts w:ascii="Times New Roman" w:hAnsi="Times New Roman" w:cs="Times New Roman"/>
          <w:b/>
          <w:sz w:val="28"/>
          <w:szCs w:val="28"/>
          <w:lang w:val="en-US"/>
        </w:rPr>
        <w:t>11. Belarusian State University, Minsk, Republic of Belarus</w:t>
      </w:r>
      <w:r w:rsidR="006D16DE" w:rsidRPr="00D72A84">
        <w:rPr>
          <w:rFonts w:ascii="Times New Roman" w:hAnsi="Times New Roman" w:cs="Times New Roman"/>
          <w:b/>
          <w:sz w:val="28"/>
          <w:szCs w:val="28"/>
          <w:lang w:val="en-US"/>
        </w:rPr>
        <w:t>.</w:t>
      </w:r>
    </w:p>
    <w:p w14:paraId="5D174E23" w14:textId="481B4725" w:rsidR="00C95DBD" w:rsidRPr="00D72A84" w:rsidRDefault="005760D6" w:rsidP="00FE2C19">
      <w:pPr>
        <w:spacing w:after="0" w:line="240" w:lineRule="auto"/>
        <w:ind w:left="-426" w:firstLine="568"/>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lang w:val="en-US"/>
        </w:rPr>
        <w:t xml:space="preserve">Representative – </w:t>
      </w:r>
      <w:r w:rsidR="00D72A84" w:rsidRPr="00D72A84">
        <w:rPr>
          <w:rFonts w:ascii="Times New Roman" w:hAnsi="Times New Roman" w:cs="Times New Roman"/>
          <w:sz w:val="28"/>
          <w:szCs w:val="28"/>
          <w:lang w:val="en-US"/>
        </w:rPr>
        <w:t xml:space="preserve">Petr </w:t>
      </w:r>
      <w:proofErr w:type="spellStart"/>
      <w:r w:rsidR="00D72A84" w:rsidRPr="00D72A84">
        <w:rPr>
          <w:rFonts w:ascii="Times New Roman" w:hAnsi="Times New Roman" w:cs="Times New Roman"/>
          <w:sz w:val="28"/>
          <w:szCs w:val="28"/>
          <w:lang w:val="en-US"/>
        </w:rPr>
        <w:t>Sergeevich</w:t>
      </w:r>
      <w:proofErr w:type="spellEnd"/>
      <w:r w:rsidR="00D72A84" w:rsidRPr="00D72A84">
        <w:rPr>
          <w:rFonts w:ascii="Times New Roman" w:hAnsi="Times New Roman" w:cs="Times New Roman"/>
          <w:sz w:val="28"/>
          <w:szCs w:val="28"/>
          <w:lang w:val="en-US"/>
        </w:rPr>
        <w:t xml:space="preserve"> </w:t>
      </w:r>
      <w:proofErr w:type="spellStart"/>
      <w:r w:rsidR="00D72A84" w:rsidRPr="00D72A84">
        <w:rPr>
          <w:rFonts w:ascii="Times New Roman" w:hAnsi="Times New Roman" w:cs="Times New Roman"/>
          <w:sz w:val="28"/>
          <w:szCs w:val="28"/>
          <w:lang w:val="en-US"/>
        </w:rPr>
        <w:t>Lemeshchenko</w:t>
      </w:r>
      <w:proofErr w:type="spellEnd"/>
      <w:r w:rsidR="00D72A84" w:rsidRPr="00D72A84">
        <w:rPr>
          <w:rFonts w:ascii="Times New Roman" w:hAnsi="Times New Roman" w:cs="Times New Roman"/>
          <w:sz w:val="28"/>
          <w:szCs w:val="28"/>
          <w:lang w:val="en-US"/>
        </w:rPr>
        <w:t>, Doctor of Economics, Professor; Head of the Department of International Political Economy at the Belarusian State University</w:t>
      </w:r>
      <w:r w:rsidR="00C95DBD" w:rsidRPr="00D72A84">
        <w:rPr>
          <w:rFonts w:ascii="Times New Roman" w:hAnsi="Times New Roman" w:cs="Times New Roman"/>
          <w:sz w:val="28"/>
          <w:szCs w:val="28"/>
          <w:shd w:val="clear" w:color="auto" w:fill="FFFFFF"/>
          <w:lang w:val="en-US"/>
        </w:rPr>
        <w:t>.</w:t>
      </w:r>
    </w:p>
    <w:p w14:paraId="621D8FD2" w14:textId="34275B37" w:rsidR="00C65EB2" w:rsidRPr="00D72A84" w:rsidRDefault="00D72A84" w:rsidP="00FE2C19">
      <w:pPr>
        <w:pStyle w:val="a3"/>
        <w:numPr>
          <w:ilvl w:val="0"/>
          <w:numId w:val="1"/>
        </w:numPr>
        <w:tabs>
          <w:tab w:val="left" w:pos="-426"/>
        </w:tabs>
        <w:ind w:left="-426" w:firstLine="568"/>
        <w:rPr>
          <w:rFonts w:ascii="Times New Roman" w:hAnsi="Times New Roman" w:cs="Times New Roman"/>
          <w:b/>
          <w:sz w:val="28"/>
          <w:szCs w:val="28"/>
          <w:lang w:val="en-US"/>
        </w:rPr>
      </w:pPr>
      <w:r w:rsidRPr="00D72A84">
        <w:rPr>
          <w:rFonts w:ascii="Times New Roman" w:hAnsi="Times New Roman" w:cs="Times New Roman"/>
          <w:b/>
          <w:sz w:val="28"/>
          <w:szCs w:val="28"/>
          <w:lang w:val="en-US"/>
        </w:rPr>
        <w:t>12. B.N. Yeltsin Kyrgyz-Russian Slavic University, Kyrgyz Republic</w:t>
      </w:r>
      <w:r w:rsidR="006D16DE" w:rsidRPr="00D72A84">
        <w:rPr>
          <w:rFonts w:ascii="Times New Roman" w:hAnsi="Times New Roman" w:cs="Times New Roman"/>
          <w:b/>
          <w:sz w:val="28"/>
          <w:szCs w:val="28"/>
          <w:shd w:val="clear" w:color="auto" w:fill="FFFFFF"/>
          <w:lang w:val="en-US"/>
        </w:rPr>
        <w:t>.</w:t>
      </w:r>
    </w:p>
    <w:p w14:paraId="232355D7" w14:textId="5ABA3B98" w:rsidR="00807C6D" w:rsidRPr="00D72A84" w:rsidRDefault="005760D6" w:rsidP="00FE2C19">
      <w:pPr>
        <w:spacing w:after="0" w:line="240" w:lineRule="auto"/>
        <w:ind w:left="-426" w:firstLine="568"/>
        <w:jc w:val="both"/>
        <w:rPr>
          <w:rFonts w:ascii="Times New Roman" w:hAnsi="Times New Roman" w:cs="Times New Roman"/>
          <w:b/>
          <w:sz w:val="28"/>
          <w:szCs w:val="28"/>
          <w:lang w:val="en-US"/>
        </w:rPr>
      </w:pPr>
      <w:r>
        <w:rPr>
          <w:rFonts w:ascii="Times New Roman" w:hAnsi="Times New Roman" w:cs="Times New Roman"/>
          <w:sz w:val="28"/>
          <w:szCs w:val="28"/>
          <w:shd w:val="clear" w:color="auto" w:fill="FFFFFF"/>
          <w:lang w:val="en-US"/>
        </w:rPr>
        <w:t xml:space="preserve">Representative – </w:t>
      </w:r>
      <w:r w:rsidR="00D72A84" w:rsidRPr="00D72A84">
        <w:rPr>
          <w:rFonts w:ascii="Times New Roman" w:hAnsi="Times New Roman" w:cs="Times New Roman"/>
          <w:sz w:val="28"/>
          <w:szCs w:val="28"/>
          <w:shd w:val="clear" w:color="auto" w:fill="FFFFFF"/>
          <w:lang w:val="en-US"/>
        </w:rPr>
        <w:t xml:space="preserve">Natalia </w:t>
      </w:r>
      <w:proofErr w:type="spellStart"/>
      <w:r w:rsidR="00D72A84" w:rsidRPr="00D72A84">
        <w:rPr>
          <w:rFonts w:ascii="Times New Roman" w:hAnsi="Times New Roman" w:cs="Times New Roman"/>
          <w:sz w:val="28"/>
          <w:szCs w:val="28"/>
          <w:shd w:val="clear" w:color="auto" w:fill="FFFFFF"/>
          <w:lang w:val="en-US"/>
        </w:rPr>
        <w:t>Anatolyevna</w:t>
      </w:r>
      <w:proofErr w:type="spellEnd"/>
      <w:r w:rsidR="00D72A84" w:rsidRPr="00D72A84">
        <w:rPr>
          <w:rFonts w:ascii="Times New Roman" w:hAnsi="Times New Roman" w:cs="Times New Roman"/>
          <w:sz w:val="28"/>
          <w:szCs w:val="28"/>
          <w:shd w:val="clear" w:color="auto" w:fill="FFFFFF"/>
          <w:lang w:val="en-US"/>
        </w:rPr>
        <w:t xml:space="preserve"> </w:t>
      </w:r>
      <w:proofErr w:type="spellStart"/>
      <w:r w:rsidR="00D72A84" w:rsidRPr="00D72A84">
        <w:rPr>
          <w:rFonts w:ascii="Times New Roman" w:hAnsi="Times New Roman" w:cs="Times New Roman"/>
          <w:sz w:val="28"/>
          <w:szCs w:val="28"/>
          <w:shd w:val="clear" w:color="auto" w:fill="FFFFFF"/>
          <w:lang w:val="en-US"/>
        </w:rPr>
        <w:t>Brovko</w:t>
      </w:r>
      <w:proofErr w:type="spellEnd"/>
      <w:r w:rsidR="00D72A84" w:rsidRPr="00D72A84">
        <w:rPr>
          <w:rFonts w:ascii="Times New Roman" w:hAnsi="Times New Roman" w:cs="Times New Roman"/>
          <w:sz w:val="28"/>
          <w:szCs w:val="28"/>
          <w:shd w:val="clear" w:color="auto" w:fill="FFFFFF"/>
          <w:lang w:val="en-US"/>
        </w:rPr>
        <w:t>, Doctor of Economics, Professor; Dean of the Faculty of Economics at the Kyrgyz-Russian Slavic University named after B.N. Yeltsin</w:t>
      </w:r>
      <w:r w:rsidR="00807C6D" w:rsidRPr="00D72A84">
        <w:rPr>
          <w:rFonts w:ascii="Times New Roman" w:hAnsi="Times New Roman" w:cs="Times New Roman"/>
          <w:sz w:val="28"/>
          <w:szCs w:val="28"/>
          <w:shd w:val="clear" w:color="auto" w:fill="FFFFFF"/>
          <w:lang w:val="en-US"/>
        </w:rPr>
        <w:t xml:space="preserve">. </w:t>
      </w:r>
    </w:p>
    <w:p w14:paraId="1DA0D7D3" w14:textId="751B4AB5" w:rsidR="001A32D7" w:rsidRPr="00D72A84" w:rsidRDefault="001A32D7" w:rsidP="00FE2C19">
      <w:pPr>
        <w:pStyle w:val="a3"/>
        <w:numPr>
          <w:ilvl w:val="0"/>
          <w:numId w:val="1"/>
        </w:numPr>
        <w:ind w:left="-426" w:firstLine="568"/>
        <w:rPr>
          <w:rFonts w:ascii="Times New Roman" w:hAnsi="Times New Roman" w:cs="Times New Roman"/>
          <w:b/>
          <w:sz w:val="28"/>
          <w:szCs w:val="28"/>
          <w:lang w:val="en-US"/>
        </w:rPr>
      </w:pPr>
      <w:r w:rsidRPr="00D72A84">
        <w:rPr>
          <w:rFonts w:ascii="Times New Roman" w:hAnsi="Times New Roman" w:cs="Times New Roman"/>
          <w:sz w:val="28"/>
          <w:szCs w:val="28"/>
          <w:lang w:val="en-US"/>
        </w:rPr>
        <w:t xml:space="preserve"> </w:t>
      </w:r>
      <w:r w:rsidR="00D72A84" w:rsidRPr="00D72A84">
        <w:rPr>
          <w:rFonts w:ascii="Times New Roman" w:hAnsi="Times New Roman" w:cs="Times New Roman"/>
          <w:b/>
          <w:sz w:val="28"/>
          <w:szCs w:val="28"/>
          <w:lang w:val="en-US"/>
        </w:rPr>
        <w:t>Turan University - Astana, Republic of Kazakhstan</w:t>
      </w:r>
      <w:r w:rsidRPr="00D72A84">
        <w:rPr>
          <w:rFonts w:ascii="Times New Roman" w:hAnsi="Times New Roman" w:cs="Times New Roman"/>
          <w:b/>
          <w:sz w:val="28"/>
          <w:szCs w:val="28"/>
          <w:lang w:val="en-US"/>
        </w:rPr>
        <w:t>.</w:t>
      </w:r>
    </w:p>
    <w:p w14:paraId="3E846E67" w14:textId="39EC0D3B" w:rsidR="005C09FC" w:rsidRPr="00D72A84" w:rsidRDefault="005760D6" w:rsidP="00FE2C19">
      <w:pPr>
        <w:spacing w:after="0" w:line="240" w:lineRule="auto"/>
        <w:ind w:left="-425" w:right="-1" w:firstLine="567"/>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 xml:space="preserve">Representative – </w:t>
      </w:r>
      <w:proofErr w:type="spellStart"/>
      <w:r w:rsidR="00D72A84" w:rsidRPr="00D72A84">
        <w:rPr>
          <w:rFonts w:ascii="Times New Roman" w:hAnsi="Times New Roman" w:cs="Times New Roman"/>
          <w:sz w:val="28"/>
          <w:szCs w:val="28"/>
          <w:shd w:val="clear" w:color="auto" w:fill="FFFFFF"/>
          <w:lang w:val="en-US"/>
        </w:rPr>
        <w:t>Aliyev</w:t>
      </w:r>
      <w:proofErr w:type="spellEnd"/>
      <w:r w:rsidR="00D72A84" w:rsidRPr="00D72A84">
        <w:rPr>
          <w:rFonts w:ascii="Times New Roman" w:hAnsi="Times New Roman" w:cs="Times New Roman"/>
          <w:sz w:val="28"/>
          <w:szCs w:val="28"/>
          <w:shd w:val="clear" w:color="auto" w:fill="FFFFFF"/>
          <w:lang w:val="en-US"/>
        </w:rPr>
        <w:t xml:space="preserve"> </w:t>
      </w:r>
      <w:proofErr w:type="spellStart"/>
      <w:r w:rsidR="00D72A84" w:rsidRPr="00D72A84">
        <w:rPr>
          <w:rFonts w:ascii="Times New Roman" w:hAnsi="Times New Roman" w:cs="Times New Roman"/>
          <w:sz w:val="28"/>
          <w:szCs w:val="28"/>
          <w:shd w:val="clear" w:color="auto" w:fill="FFFFFF"/>
          <w:lang w:val="en-US"/>
        </w:rPr>
        <w:t>Urak</w:t>
      </w:r>
      <w:proofErr w:type="spellEnd"/>
      <w:r w:rsidR="00D72A84" w:rsidRPr="00D72A84">
        <w:rPr>
          <w:rFonts w:ascii="Times New Roman" w:hAnsi="Times New Roman" w:cs="Times New Roman"/>
          <w:sz w:val="28"/>
          <w:szCs w:val="28"/>
          <w:shd w:val="clear" w:color="auto" w:fill="FFFFFF"/>
          <w:lang w:val="en-US"/>
        </w:rPr>
        <w:t xml:space="preserve"> </w:t>
      </w:r>
      <w:proofErr w:type="spellStart"/>
      <w:r w:rsidR="00D72A84" w:rsidRPr="00D72A84">
        <w:rPr>
          <w:rFonts w:ascii="Times New Roman" w:hAnsi="Times New Roman" w:cs="Times New Roman"/>
          <w:sz w:val="28"/>
          <w:szCs w:val="28"/>
          <w:shd w:val="clear" w:color="auto" w:fill="FFFFFF"/>
          <w:lang w:val="en-US"/>
        </w:rPr>
        <w:t>Zholmurzaevich</w:t>
      </w:r>
      <w:proofErr w:type="spellEnd"/>
      <w:r w:rsidR="00D72A84" w:rsidRPr="00D72A84">
        <w:rPr>
          <w:rFonts w:ascii="Times New Roman" w:hAnsi="Times New Roman" w:cs="Times New Roman"/>
          <w:sz w:val="28"/>
          <w:szCs w:val="28"/>
          <w:shd w:val="clear" w:color="auto" w:fill="FFFFFF"/>
          <w:lang w:val="en-US"/>
        </w:rPr>
        <w:t>, Doctor of Economics, Professor; Member of the Supreme Management Board of the Turan Educational Corporation, Vice President of the Turan Educational Corporation</w:t>
      </w:r>
      <w:r w:rsidR="00D05101" w:rsidRPr="00D72A84">
        <w:rPr>
          <w:rFonts w:ascii="Times New Roman" w:hAnsi="Times New Roman" w:cs="Times New Roman"/>
          <w:sz w:val="28"/>
          <w:szCs w:val="28"/>
          <w:shd w:val="clear" w:color="auto" w:fill="FFFFFF"/>
          <w:lang w:val="en-US"/>
        </w:rPr>
        <w:t>.</w:t>
      </w:r>
    </w:p>
    <w:p w14:paraId="798C3A75" w14:textId="0A82D58B" w:rsidR="00671AAE" w:rsidRPr="00D72A84" w:rsidRDefault="00671AAE" w:rsidP="00FE2C19">
      <w:pPr>
        <w:shd w:val="clear" w:color="auto" w:fill="FFFFFF"/>
        <w:spacing w:after="0" w:line="240" w:lineRule="auto"/>
        <w:rPr>
          <w:rFonts w:ascii="Times New Roman" w:eastAsia="Times New Roman" w:hAnsi="Times New Roman" w:cs="Times New Roman"/>
          <w:color w:val="2C2D2E"/>
          <w:sz w:val="28"/>
          <w:szCs w:val="28"/>
          <w:lang w:val="en-US"/>
        </w:rPr>
      </w:pPr>
    </w:p>
    <w:p w14:paraId="13ABA0EE" w14:textId="6E6DA061" w:rsidR="00E9715B" w:rsidRPr="009473CB" w:rsidRDefault="009473CB" w:rsidP="00FE2C19">
      <w:pPr>
        <w:pStyle w:val="a4"/>
        <w:ind w:left="-426" w:right="390" w:firstLine="567"/>
        <w:jc w:val="center"/>
        <w:rPr>
          <w:rFonts w:ascii="Times New Roman" w:hAnsi="Times New Roman" w:cs="Times New Roman"/>
          <w:b/>
          <w:iCs/>
          <w:sz w:val="28"/>
          <w:szCs w:val="28"/>
          <w:lang w:val="en-US"/>
        </w:rPr>
      </w:pPr>
      <w:r w:rsidRPr="009473CB">
        <w:rPr>
          <w:rFonts w:ascii="Times New Roman" w:hAnsi="Times New Roman" w:cs="Times New Roman"/>
          <w:b/>
          <w:iCs/>
          <w:sz w:val="28"/>
          <w:szCs w:val="28"/>
          <w:lang w:val="en-US"/>
        </w:rPr>
        <w:t>CONFERENCE ORGANIZING COMMITTEE</w:t>
      </w:r>
      <w:r w:rsidR="00E9715B" w:rsidRPr="009473CB">
        <w:rPr>
          <w:rFonts w:ascii="Times New Roman" w:hAnsi="Times New Roman" w:cs="Times New Roman"/>
          <w:b/>
          <w:iCs/>
          <w:sz w:val="28"/>
          <w:szCs w:val="28"/>
          <w:lang w:val="en-US"/>
        </w:rPr>
        <w:t>:</w:t>
      </w:r>
    </w:p>
    <w:p w14:paraId="152E4463" w14:textId="77777777" w:rsidR="009473CB" w:rsidRPr="009473CB" w:rsidRDefault="009473CB" w:rsidP="009473CB">
      <w:pPr>
        <w:pStyle w:val="a4"/>
        <w:ind w:left="-426" w:firstLine="567"/>
        <w:jc w:val="both"/>
        <w:rPr>
          <w:rFonts w:ascii="Times New Roman" w:hAnsi="Times New Roman" w:cs="Times New Roman"/>
          <w:bCs/>
          <w:i/>
          <w:iCs/>
          <w:sz w:val="28"/>
          <w:szCs w:val="28"/>
          <w:lang w:val="en-US"/>
        </w:rPr>
      </w:pPr>
      <w:r w:rsidRPr="009473CB">
        <w:rPr>
          <w:rFonts w:ascii="Times New Roman" w:hAnsi="Times New Roman" w:cs="Times New Roman"/>
          <w:bCs/>
          <w:i/>
          <w:iCs/>
          <w:sz w:val="28"/>
          <w:szCs w:val="28"/>
          <w:lang w:val="en-US"/>
        </w:rPr>
        <w:t>Chairman of the Conference Organizing Committee:</w:t>
      </w:r>
    </w:p>
    <w:p w14:paraId="719646B5" w14:textId="77777777" w:rsidR="009473CB" w:rsidRPr="006833EC" w:rsidRDefault="009473CB" w:rsidP="009473CB">
      <w:pPr>
        <w:pStyle w:val="a4"/>
        <w:ind w:left="-426" w:firstLine="567"/>
        <w:jc w:val="both"/>
        <w:rPr>
          <w:rFonts w:ascii="Times New Roman" w:hAnsi="Times New Roman" w:cs="Times New Roman"/>
          <w:bCs/>
          <w:sz w:val="28"/>
          <w:szCs w:val="28"/>
          <w:lang w:val="en-US"/>
        </w:rPr>
      </w:pPr>
      <w:r w:rsidRPr="009473CB">
        <w:rPr>
          <w:rFonts w:ascii="Times New Roman" w:hAnsi="Times New Roman" w:cs="Times New Roman"/>
          <w:bCs/>
          <w:sz w:val="28"/>
          <w:szCs w:val="28"/>
          <w:lang w:val="en-US"/>
        </w:rPr>
        <w:t>Rector of the St. Petersburg State University of Economics (</w:t>
      </w:r>
      <w:proofErr w:type="spellStart"/>
      <w:r w:rsidRPr="009473CB">
        <w:rPr>
          <w:rFonts w:ascii="Times New Roman" w:hAnsi="Times New Roman" w:cs="Times New Roman"/>
          <w:bCs/>
          <w:sz w:val="28"/>
          <w:szCs w:val="28"/>
          <w:lang w:val="en-US"/>
        </w:rPr>
        <w:t>SPbSUE</w:t>
      </w:r>
      <w:proofErr w:type="spellEnd"/>
      <w:r w:rsidRPr="009473CB">
        <w:rPr>
          <w:rFonts w:ascii="Times New Roman" w:hAnsi="Times New Roman" w:cs="Times New Roman"/>
          <w:bCs/>
          <w:sz w:val="28"/>
          <w:szCs w:val="28"/>
          <w:lang w:val="en-US"/>
        </w:rPr>
        <w:t xml:space="preserve">), Doctor of Economics, Professor; Co-Chairman of the Economic Expert Council at the CIS </w:t>
      </w:r>
      <w:proofErr w:type="spellStart"/>
      <w:r w:rsidRPr="009473CB">
        <w:rPr>
          <w:rFonts w:ascii="Times New Roman" w:hAnsi="Times New Roman" w:cs="Times New Roman"/>
          <w:bCs/>
          <w:sz w:val="28"/>
          <w:szCs w:val="28"/>
          <w:lang w:val="en-US"/>
        </w:rPr>
        <w:t>Interparliamentary</w:t>
      </w:r>
      <w:proofErr w:type="spellEnd"/>
      <w:r w:rsidRPr="009473CB">
        <w:rPr>
          <w:rFonts w:ascii="Times New Roman" w:hAnsi="Times New Roman" w:cs="Times New Roman"/>
          <w:bCs/>
          <w:sz w:val="28"/>
          <w:szCs w:val="28"/>
          <w:lang w:val="en-US"/>
        </w:rPr>
        <w:t xml:space="preserve"> Assembly, </w:t>
      </w:r>
      <w:proofErr w:type="spellStart"/>
      <w:r w:rsidRPr="009473CB">
        <w:rPr>
          <w:rFonts w:ascii="Times New Roman" w:hAnsi="Times New Roman" w:cs="Times New Roman"/>
          <w:bCs/>
          <w:sz w:val="28"/>
          <w:szCs w:val="28"/>
          <w:lang w:val="en-US"/>
        </w:rPr>
        <w:t>Maksimtsev</w:t>
      </w:r>
      <w:proofErr w:type="spellEnd"/>
      <w:r w:rsidRPr="009473CB">
        <w:rPr>
          <w:rFonts w:ascii="Times New Roman" w:hAnsi="Times New Roman" w:cs="Times New Roman"/>
          <w:bCs/>
          <w:sz w:val="28"/>
          <w:szCs w:val="28"/>
          <w:lang w:val="en-US"/>
        </w:rPr>
        <w:t xml:space="preserve"> Igor </w:t>
      </w:r>
      <w:proofErr w:type="spellStart"/>
      <w:r w:rsidRPr="009473CB">
        <w:rPr>
          <w:rFonts w:ascii="Times New Roman" w:hAnsi="Times New Roman" w:cs="Times New Roman"/>
          <w:bCs/>
          <w:sz w:val="28"/>
          <w:szCs w:val="28"/>
          <w:lang w:val="en-US"/>
        </w:rPr>
        <w:t>Anatolyevich</w:t>
      </w:r>
      <w:proofErr w:type="spellEnd"/>
      <w:r w:rsidRPr="009473CB">
        <w:rPr>
          <w:rFonts w:ascii="Times New Roman" w:hAnsi="Times New Roman" w:cs="Times New Roman"/>
          <w:bCs/>
          <w:sz w:val="28"/>
          <w:szCs w:val="28"/>
          <w:lang w:val="en-US"/>
        </w:rPr>
        <w:t>.</w:t>
      </w:r>
    </w:p>
    <w:p w14:paraId="0F742D9D" w14:textId="77777777" w:rsidR="009473CB" w:rsidRPr="009473CB" w:rsidRDefault="009473CB" w:rsidP="009473CB">
      <w:pPr>
        <w:pStyle w:val="a4"/>
        <w:ind w:left="-426" w:firstLine="567"/>
        <w:jc w:val="both"/>
        <w:rPr>
          <w:rFonts w:ascii="Times New Roman" w:hAnsi="Times New Roman" w:cs="Times New Roman"/>
          <w:bCs/>
          <w:i/>
          <w:iCs/>
          <w:sz w:val="28"/>
          <w:szCs w:val="28"/>
          <w:lang w:val="en-US"/>
        </w:rPr>
      </w:pPr>
      <w:r w:rsidRPr="009473CB">
        <w:rPr>
          <w:rFonts w:ascii="Times New Roman" w:hAnsi="Times New Roman" w:cs="Times New Roman"/>
          <w:bCs/>
          <w:i/>
          <w:iCs/>
          <w:sz w:val="28"/>
          <w:szCs w:val="28"/>
          <w:lang w:val="en-US"/>
        </w:rPr>
        <w:t>Deputy Chairmen of the Organizing Committee:</w:t>
      </w:r>
    </w:p>
    <w:p w14:paraId="7706A6B1" w14:textId="32808FF7" w:rsidR="009473CB" w:rsidRPr="009473CB" w:rsidRDefault="009473CB" w:rsidP="009473CB">
      <w:pPr>
        <w:pStyle w:val="a4"/>
        <w:ind w:left="-426" w:firstLine="567"/>
        <w:jc w:val="both"/>
        <w:rPr>
          <w:rFonts w:ascii="Times New Roman" w:hAnsi="Times New Roman" w:cs="Times New Roman"/>
          <w:bCs/>
          <w:sz w:val="28"/>
          <w:szCs w:val="28"/>
          <w:lang w:val="en-US"/>
        </w:rPr>
      </w:pPr>
      <w:r w:rsidRPr="009473CB">
        <w:rPr>
          <w:rFonts w:ascii="Times New Roman" w:hAnsi="Times New Roman" w:cs="Times New Roman"/>
          <w:bCs/>
          <w:sz w:val="28"/>
          <w:szCs w:val="28"/>
          <w:lang w:val="en-US"/>
        </w:rPr>
        <w:t xml:space="preserve"> -</w:t>
      </w:r>
      <w:r w:rsidR="005760D6" w:rsidRPr="005760D6">
        <w:rPr>
          <w:rFonts w:ascii="Times New Roman" w:hAnsi="Times New Roman" w:cs="Times New Roman"/>
          <w:bCs/>
          <w:sz w:val="28"/>
          <w:szCs w:val="28"/>
          <w:lang w:val="en-US"/>
        </w:rPr>
        <w:t xml:space="preserve"> </w:t>
      </w:r>
      <w:r w:rsidRPr="009473CB">
        <w:rPr>
          <w:rFonts w:ascii="Times New Roman" w:hAnsi="Times New Roman" w:cs="Times New Roman"/>
          <w:bCs/>
          <w:sz w:val="28"/>
          <w:szCs w:val="28"/>
          <w:lang w:val="en-US"/>
        </w:rPr>
        <w:t>Vice-Rector for Scientific Work of St. Petersburg State University, Doctor of Economics, Professor E.A. Gorbashko.</w:t>
      </w:r>
    </w:p>
    <w:p w14:paraId="5535B927" w14:textId="091FCD5A" w:rsidR="009473CB" w:rsidRPr="009473CB" w:rsidRDefault="009473CB" w:rsidP="009473CB">
      <w:pPr>
        <w:pStyle w:val="a4"/>
        <w:ind w:left="-426" w:firstLine="567"/>
        <w:jc w:val="both"/>
        <w:rPr>
          <w:rFonts w:ascii="Times New Roman" w:hAnsi="Times New Roman" w:cs="Times New Roman"/>
          <w:bCs/>
          <w:sz w:val="28"/>
          <w:szCs w:val="28"/>
          <w:lang w:val="en-US"/>
        </w:rPr>
      </w:pPr>
      <w:r w:rsidRPr="009473CB">
        <w:rPr>
          <w:rFonts w:ascii="Times New Roman" w:hAnsi="Times New Roman" w:cs="Times New Roman"/>
          <w:bCs/>
          <w:sz w:val="28"/>
          <w:szCs w:val="28"/>
          <w:lang w:val="en-US"/>
        </w:rPr>
        <w:t xml:space="preserve"> -</w:t>
      </w:r>
      <w:r w:rsidR="005760D6" w:rsidRPr="005760D6">
        <w:rPr>
          <w:rFonts w:ascii="Times New Roman" w:hAnsi="Times New Roman" w:cs="Times New Roman"/>
          <w:bCs/>
          <w:sz w:val="28"/>
          <w:szCs w:val="28"/>
          <w:lang w:val="en-US"/>
        </w:rPr>
        <w:t xml:space="preserve"> </w:t>
      </w:r>
      <w:r w:rsidRPr="009473CB">
        <w:rPr>
          <w:rFonts w:ascii="Times New Roman" w:hAnsi="Times New Roman" w:cs="Times New Roman"/>
          <w:bCs/>
          <w:sz w:val="28"/>
          <w:szCs w:val="28"/>
          <w:lang w:val="en-US"/>
        </w:rPr>
        <w:t>Dean of the Faculty of Economics, Finance and Information Technologies of St. Petersburg State University, Candidate of Economics, Associate Professor Yudin D.S.</w:t>
      </w:r>
    </w:p>
    <w:p w14:paraId="090CF9E5" w14:textId="4E3E5E5D" w:rsidR="009473CB" w:rsidRPr="009473CB" w:rsidRDefault="009473CB" w:rsidP="009473CB">
      <w:pPr>
        <w:pStyle w:val="a4"/>
        <w:ind w:left="-426" w:firstLine="567"/>
        <w:jc w:val="both"/>
        <w:rPr>
          <w:rFonts w:ascii="Times New Roman" w:hAnsi="Times New Roman" w:cs="Times New Roman"/>
          <w:bCs/>
          <w:sz w:val="28"/>
          <w:szCs w:val="28"/>
          <w:lang w:val="en-US"/>
        </w:rPr>
      </w:pPr>
      <w:r w:rsidRPr="009473CB">
        <w:rPr>
          <w:rFonts w:ascii="Times New Roman" w:hAnsi="Times New Roman" w:cs="Times New Roman"/>
          <w:bCs/>
          <w:sz w:val="28"/>
          <w:szCs w:val="28"/>
          <w:lang w:val="en-US"/>
        </w:rPr>
        <w:t>- Head of the Department of General Economic Theory and History of Economic Thought at St. Petersburg State University, Doctor of Economics, Professor Kharlamov A.V.</w:t>
      </w:r>
    </w:p>
    <w:p w14:paraId="55AC41BC" w14:textId="6559B3E7" w:rsidR="009473CB" w:rsidRPr="009473CB" w:rsidRDefault="009473CB" w:rsidP="009473CB">
      <w:pPr>
        <w:pStyle w:val="a4"/>
        <w:ind w:left="-426" w:firstLine="567"/>
        <w:jc w:val="both"/>
        <w:rPr>
          <w:rFonts w:ascii="Times New Roman" w:hAnsi="Times New Roman" w:cs="Times New Roman"/>
          <w:bCs/>
          <w:sz w:val="28"/>
          <w:szCs w:val="28"/>
          <w:lang w:val="en-US"/>
        </w:rPr>
      </w:pPr>
      <w:r w:rsidRPr="009473CB">
        <w:rPr>
          <w:rFonts w:ascii="Times New Roman" w:hAnsi="Times New Roman" w:cs="Times New Roman"/>
          <w:bCs/>
          <w:sz w:val="28"/>
          <w:szCs w:val="28"/>
          <w:lang w:val="en-US"/>
        </w:rPr>
        <w:t>-</w:t>
      </w:r>
      <w:r w:rsidR="00387F34" w:rsidRPr="00387F34">
        <w:rPr>
          <w:rFonts w:ascii="Times New Roman" w:hAnsi="Times New Roman" w:cs="Times New Roman"/>
          <w:bCs/>
          <w:sz w:val="28"/>
          <w:szCs w:val="28"/>
          <w:lang w:val="en-US"/>
        </w:rPr>
        <w:t xml:space="preserve"> </w:t>
      </w:r>
      <w:proofErr w:type="spellStart"/>
      <w:r w:rsidR="00387F34" w:rsidRPr="00387F34">
        <w:rPr>
          <w:rFonts w:ascii="Times New Roman" w:hAnsi="Times New Roman" w:cs="Times New Roman"/>
          <w:bCs/>
          <w:sz w:val="28"/>
          <w:szCs w:val="28"/>
          <w:lang w:val="en-US"/>
        </w:rPr>
        <w:t>Counselor</w:t>
      </w:r>
      <w:proofErr w:type="spellEnd"/>
      <w:r w:rsidR="00387F34" w:rsidRPr="009473CB">
        <w:rPr>
          <w:rFonts w:ascii="Times New Roman" w:hAnsi="Times New Roman" w:cs="Times New Roman"/>
          <w:bCs/>
          <w:sz w:val="28"/>
          <w:szCs w:val="28"/>
          <w:lang w:val="en-US"/>
        </w:rPr>
        <w:t xml:space="preserve"> </w:t>
      </w:r>
      <w:r w:rsidRPr="009473CB">
        <w:rPr>
          <w:rFonts w:ascii="Times New Roman" w:hAnsi="Times New Roman" w:cs="Times New Roman"/>
          <w:bCs/>
          <w:sz w:val="28"/>
          <w:szCs w:val="28"/>
          <w:lang w:val="en-US"/>
        </w:rPr>
        <w:t xml:space="preserve">of the Russian Embassy in China, Director of the Russian Cultural Center in Beijing, Candidate of Economics, T.B. </w:t>
      </w:r>
      <w:proofErr w:type="spellStart"/>
      <w:r w:rsidRPr="009473CB">
        <w:rPr>
          <w:rFonts w:ascii="Times New Roman" w:hAnsi="Times New Roman" w:cs="Times New Roman"/>
          <w:bCs/>
          <w:sz w:val="28"/>
          <w:szCs w:val="28"/>
          <w:lang w:val="en-US"/>
        </w:rPr>
        <w:t>Urzhumtseva</w:t>
      </w:r>
      <w:proofErr w:type="spellEnd"/>
    </w:p>
    <w:p w14:paraId="3F1076D7" w14:textId="77777777" w:rsidR="009473CB" w:rsidRPr="009473CB" w:rsidRDefault="009473CB" w:rsidP="009473CB">
      <w:pPr>
        <w:pStyle w:val="a4"/>
        <w:ind w:left="-426" w:firstLine="567"/>
        <w:jc w:val="both"/>
        <w:rPr>
          <w:rFonts w:ascii="Times New Roman" w:hAnsi="Times New Roman" w:cs="Times New Roman"/>
          <w:bCs/>
          <w:sz w:val="28"/>
          <w:szCs w:val="28"/>
          <w:lang w:val="en-US"/>
        </w:rPr>
      </w:pPr>
    </w:p>
    <w:p w14:paraId="2BC0B7D4" w14:textId="2022EB8B" w:rsidR="009473CB" w:rsidRPr="006833EC" w:rsidRDefault="009473CB" w:rsidP="00FE2C19">
      <w:pPr>
        <w:pStyle w:val="a4"/>
        <w:ind w:left="-426" w:firstLine="567"/>
        <w:jc w:val="both"/>
        <w:rPr>
          <w:rFonts w:ascii="Times New Roman" w:hAnsi="Times New Roman" w:cs="Times New Roman"/>
          <w:bCs/>
          <w:sz w:val="28"/>
          <w:szCs w:val="28"/>
          <w:lang w:val="en-US"/>
        </w:rPr>
      </w:pPr>
      <w:r w:rsidRPr="009473CB">
        <w:rPr>
          <w:rFonts w:ascii="Times New Roman" w:hAnsi="Times New Roman" w:cs="Times New Roman"/>
          <w:bCs/>
          <w:i/>
          <w:iCs/>
          <w:sz w:val="28"/>
          <w:szCs w:val="28"/>
          <w:lang w:val="en-US"/>
        </w:rPr>
        <w:t xml:space="preserve">Scientific Secretary and Head of the Conference Working Group: </w:t>
      </w:r>
      <w:r w:rsidRPr="009473CB">
        <w:rPr>
          <w:rFonts w:ascii="Times New Roman" w:hAnsi="Times New Roman" w:cs="Times New Roman"/>
          <w:bCs/>
          <w:sz w:val="28"/>
          <w:szCs w:val="28"/>
          <w:lang w:val="en-US"/>
        </w:rPr>
        <w:t xml:space="preserve">Candidate of Economics, Associate Professor A.Y. </w:t>
      </w:r>
      <w:proofErr w:type="spellStart"/>
      <w:r w:rsidRPr="009473CB">
        <w:rPr>
          <w:rFonts w:ascii="Times New Roman" w:hAnsi="Times New Roman" w:cs="Times New Roman"/>
          <w:bCs/>
          <w:sz w:val="28"/>
          <w:szCs w:val="28"/>
          <w:lang w:val="en-US"/>
        </w:rPr>
        <w:t>Gorchakova</w:t>
      </w:r>
      <w:proofErr w:type="spellEnd"/>
    </w:p>
    <w:p w14:paraId="417038B1" w14:textId="77777777" w:rsidR="009473CB" w:rsidRPr="006833EC" w:rsidRDefault="009473CB" w:rsidP="00FE2C19">
      <w:pPr>
        <w:pStyle w:val="a4"/>
        <w:ind w:left="-426" w:firstLine="567"/>
        <w:jc w:val="both"/>
        <w:rPr>
          <w:rFonts w:ascii="Times New Roman" w:hAnsi="Times New Roman" w:cs="Times New Roman"/>
          <w:bCs/>
          <w:i/>
          <w:iCs/>
          <w:sz w:val="28"/>
          <w:szCs w:val="28"/>
          <w:lang w:val="en-US"/>
        </w:rPr>
      </w:pPr>
    </w:p>
    <w:p w14:paraId="159B9ED4" w14:textId="611C88F3" w:rsidR="009473CB" w:rsidRPr="006833EC" w:rsidRDefault="009473CB" w:rsidP="00FE2C19">
      <w:pPr>
        <w:pStyle w:val="a4"/>
        <w:ind w:left="-426" w:firstLine="567"/>
        <w:jc w:val="both"/>
        <w:rPr>
          <w:rFonts w:ascii="Times New Roman" w:hAnsi="Times New Roman" w:cs="Times New Roman"/>
          <w:bCs/>
          <w:i/>
          <w:iCs/>
          <w:sz w:val="28"/>
          <w:szCs w:val="28"/>
          <w:lang w:val="en-US"/>
        </w:rPr>
      </w:pPr>
      <w:r w:rsidRPr="009473CB">
        <w:rPr>
          <w:rFonts w:ascii="Times New Roman" w:hAnsi="Times New Roman" w:cs="Times New Roman"/>
          <w:bCs/>
          <w:i/>
          <w:iCs/>
          <w:sz w:val="28"/>
          <w:szCs w:val="28"/>
          <w:lang w:val="en-US"/>
        </w:rPr>
        <w:t xml:space="preserve">Working group: </w:t>
      </w:r>
      <w:r w:rsidR="006833EC" w:rsidRPr="006833EC">
        <w:rPr>
          <w:rFonts w:ascii="Times New Roman" w:hAnsi="Times New Roman" w:cs="Times New Roman"/>
          <w:bCs/>
          <w:sz w:val="28"/>
          <w:szCs w:val="28"/>
          <w:lang w:val="en-US"/>
        </w:rPr>
        <w:t>P</w:t>
      </w:r>
      <w:r w:rsidRPr="006833EC">
        <w:rPr>
          <w:rFonts w:ascii="Times New Roman" w:hAnsi="Times New Roman" w:cs="Times New Roman"/>
          <w:bCs/>
          <w:sz w:val="28"/>
          <w:szCs w:val="28"/>
          <w:lang w:val="en-US"/>
        </w:rPr>
        <w:t>rof</w:t>
      </w:r>
      <w:r w:rsidRPr="009473CB">
        <w:rPr>
          <w:rFonts w:ascii="Times New Roman" w:hAnsi="Times New Roman" w:cs="Times New Roman"/>
          <w:bCs/>
          <w:sz w:val="28"/>
          <w:szCs w:val="28"/>
          <w:lang w:val="en-US"/>
        </w:rPr>
        <w:t xml:space="preserve">.  S. </w:t>
      </w:r>
      <w:r w:rsidR="006833EC" w:rsidRPr="009473CB">
        <w:rPr>
          <w:rFonts w:ascii="Times New Roman" w:hAnsi="Times New Roman" w:cs="Times New Roman"/>
          <w:bCs/>
          <w:sz w:val="28"/>
          <w:szCs w:val="28"/>
          <w:lang w:val="en-US"/>
        </w:rPr>
        <w:t>A</w:t>
      </w:r>
      <w:r w:rsidR="006833EC">
        <w:rPr>
          <w:rFonts w:ascii="Times New Roman" w:hAnsi="Times New Roman" w:cs="Times New Roman"/>
          <w:bCs/>
          <w:sz w:val="28"/>
          <w:szCs w:val="28"/>
          <w:lang w:val="en-US"/>
        </w:rPr>
        <w:t>.</w:t>
      </w:r>
      <w:r w:rsidR="006833EC" w:rsidRPr="009473CB">
        <w:rPr>
          <w:rFonts w:ascii="Times New Roman" w:hAnsi="Times New Roman" w:cs="Times New Roman"/>
          <w:bCs/>
          <w:sz w:val="28"/>
          <w:szCs w:val="28"/>
          <w:lang w:val="en-US"/>
        </w:rPr>
        <w:t xml:space="preserve"> </w:t>
      </w:r>
      <w:r w:rsidRPr="009473CB">
        <w:rPr>
          <w:rFonts w:ascii="Times New Roman" w:hAnsi="Times New Roman" w:cs="Times New Roman"/>
          <w:bCs/>
          <w:sz w:val="28"/>
          <w:szCs w:val="28"/>
          <w:lang w:val="en-US"/>
        </w:rPr>
        <w:t xml:space="preserve">Dyatlov, </w:t>
      </w:r>
      <w:r w:rsidR="006833EC">
        <w:rPr>
          <w:rFonts w:ascii="Times New Roman" w:hAnsi="Times New Roman" w:cs="Times New Roman"/>
          <w:bCs/>
          <w:sz w:val="28"/>
          <w:szCs w:val="28"/>
          <w:lang w:val="en-US"/>
        </w:rPr>
        <w:t>P</w:t>
      </w:r>
      <w:r w:rsidRPr="009473CB">
        <w:rPr>
          <w:rFonts w:ascii="Times New Roman" w:hAnsi="Times New Roman" w:cs="Times New Roman"/>
          <w:bCs/>
          <w:sz w:val="28"/>
          <w:szCs w:val="28"/>
          <w:lang w:val="en-US"/>
        </w:rPr>
        <w:t xml:space="preserve">rof.  D. </w:t>
      </w:r>
      <w:r w:rsidR="006833EC" w:rsidRPr="009473CB">
        <w:rPr>
          <w:rFonts w:ascii="Times New Roman" w:hAnsi="Times New Roman" w:cs="Times New Roman"/>
          <w:bCs/>
          <w:sz w:val="28"/>
          <w:szCs w:val="28"/>
          <w:lang w:val="en-US"/>
        </w:rPr>
        <w:t>J</w:t>
      </w:r>
      <w:r w:rsidR="006833EC">
        <w:rPr>
          <w:rFonts w:ascii="Times New Roman" w:hAnsi="Times New Roman" w:cs="Times New Roman"/>
          <w:bCs/>
          <w:sz w:val="28"/>
          <w:szCs w:val="28"/>
          <w:lang w:val="en-US"/>
        </w:rPr>
        <w:t>.</w:t>
      </w:r>
      <w:r w:rsidR="006833EC" w:rsidRPr="009473CB">
        <w:rPr>
          <w:rFonts w:ascii="Times New Roman" w:hAnsi="Times New Roman" w:cs="Times New Roman"/>
          <w:bCs/>
          <w:sz w:val="28"/>
          <w:szCs w:val="28"/>
          <w:lang w:val="en-US"/>
        </w:rPr>
        <w:t xml:space="preserve"> </w:t>
      </w:r>
      <w:r w:rsidRPr="009473CB">
        <w:rPr>
          <w:rFonts w:ascii="Times New Roman" w:hAnsi="Times New Roman" w:cs="Times New Roman"/>
          <w:bCs/>
          <w:sz w:val="28"/>
          <w:szCs w:val="28"/>
          <w:lang w:val="en-US"/>
        </w:rPr>
        <w:t>Miropolsky</w:t>
      </w:r>
      <w:r w:rsidR="006833EC">
        <w:rPr>
          <w:rFonts w:ascii="Times New Roman" w:hAnsi="Times New Roman" w:cs="Times New Roman"/>
          <w:bCs/>
          <w:sz w:val="28"/>
          <w:szCs w:val="28"/>
          <w:lang w:val="en-US"/>
        </w:rPr>
        <w:t>, P</w:t>
      </w:r>
      <w:r w:rsidRPr="009473CB">
        <w:rPr>
          <w:rFonts w:ascii="Times New Roman" w:hAnsi="Times New Roman" w:cs="Times New Roman"/>
          <w:bCs/>
          <w:sz w:val="28"/>
          <w:szCs w:val="28"/>
          <w:lang w:val="en-US"/>
        </w:rPr>
        <w:t xml:space="preserve">rof. V. </w:t>
      </w:r>
      <w:r w:rsidR="006833EC" w:rsidRPr="009473CB">
        <w:rPr>
          <w:rFonts w:ascii="Times New Roman" w:hAnsi="Times New Roman" w:cs="Times New Roman"/>
          <w:bCs/>
          <w:sz w:val="28"/>
          <w:szCs w:val="28"/>
          <w:lang w:val="en-US"/>
        </w:rPr>
        <w:t>A</w:t>
      </w:r>
      <w:r w:rsidR="006833EC">
        <w:rPr>
          <w:rFonts w:ascii="Times New Roman" w:hAnsi="Times New Roman" w:cs="Times New Roman"/>
          <w:bCs/>
          <w:sz w:val="28"/>
          <w:szCs w:val="28"/>
          <w:lang w:val="en-US"/>
        </w:rPr>
        <w:t>.</w:t>
      </w:r>
      <w:r w:rsidR="006833EC" w:rsidRPr="009473CB">
        <w:rPr>
          <w:rFonts w:ascii="Times New Roman" w:hAnsi="Times New Roman" w:cs="Times New Roman"/>
          <w:bCs/>
          <w:sz w:val="28"/>
          <w:szCs w:val="28"/>
          <w:lang w:val="en-US"/>
        </w:rPr>
        <w:t xml:space="preserve"> </w:t>
      </w:r>
      <w:r w:rsidRPr="009473CB">
        <w:rPr>
          <w:rFonts w:ascii="Times New Roman" w:hAnsi="Times New Roman" w:cs="Times New Roman"/>
          <w:bCs/>
          <w:sz w:val="28"/>
          <w:szCs w:val="28"/>
          <w:lang w:val="en-US"/>
        </w:rPr>
        <w:t xml:space="preserve">Plotnikov, prof. N. S. </w:t>
      </w:r>
      <w:proofErr w:type="spellStart"/>
      <w:r w:rsidRPr="009473CB">
        <w:rPr>
          <w:rFonts w:ascii="Times New Roman" w:hAnsi="Times New Roman" w:cs="Times New Roman"/>
          <w:bCs/>
          <w:sz w:val="28"/>
          <w:szCs w:val="28"/>
          <w:lang w:val="en-US"/>
        </w:rPr>
        <w:t>Pshenichnikova</w:t>
      </w:r>
      <w:proofErr w:type="spellEnd"/>
      <w:r w:rsidRPr="009473CB">
        <w:rPr>
          <w:rFonts w:ascii="Times New Roman" w:hAnsi="Times New Roman" w:cs="Times New Roman"/>
          <w:bCs/>
          <w:sz w:val="28"/>
          <w:szCs w:val="28"/>
          <w:lang w:val="en-US"/>
        </w:rPr>
        <w:t xml:space="preserve">., </w:t>
      </w:r>
      <w:r w:rsidR="006833EC">
        <w:rPr>
          <w:rFonts w:ascii="Times New Roman" w:hAnsi="Times New Roman" w:cs="Times New Roman"/>
          <w:bCs/>
          <w:sz w:val="28"/>
          <w:szCs w:val="28"/>
          <w:lang w:val="en-US"/>
        </w:rPr>
        <w:t>P</w:t>
      </w:r>
      <w:r w:rsidRPr="009473CB">
        <w:rPr>
          <w:rFonts w:ascii="Times New Roman" w:hAnsi="Times New Roman" w:cs="Times New Roman"/>
          <w:bCs/>
          <w:sz w:val="28"/>
          <w:szCs w:val="28"/>
          <w:lang w:val="en-US"/>
        </w:rPr>
        <w:t xml:space="preserve">rof.  G. </w:t>
      </w:r>
      <w:r w:rsidR="006833EC" w:rsidRPr="009473CB">
        <w:rPr>
          <w:rFonts w:ascii="Times New Roman" w:hAnsi="Times New Roman" w:cs="Times New Roman"/>
          <w:bCs/>
          <w:sz w:val="28"/>
          <w:szCs w:val="28"/>
          <w:lang w:val="en-US"/>
        </w:rPr>
        <w:t>F</w:t>
      </w:r>
      <w:r w:rsidR="006833EC">
        <w:rPr>
          <w:rFonts w:ascii="Times New Roman" w:hAnsi="Times New Roman" w:cs="Times New Roman"/>
          <w:bCs/>
          <w:sz w:val="28"/>
          <w:szCs w:val="28"/>
          <w:lang w:val="en-US"/>
        </w:rPr>
        <w:t>.</w:t>
      </w:r>
      <w:r w:rsidR="006833EC" w:rsidRPr="009473CB">
        <w:rPr>
          <w:rFonts w:ascii="Times New Roman" w:hAnsi="Times New Roman" w:cs="Times New Roman"/>
          <w:bCs/>
          <w:sz w:val="28"/>
          <w:szCs w:val="28"/>
          <w:lang w:val="en-US"/>
        </w:rPr>
        <w:t xml:space="preserve"> </w:t>
      </w:r>
      <w:r w:rsidRPr="009473CB">
        <w:rPr>
          <w:rFonts w:ascii="Times New Roman" w:hAnsi="Times New Roman" w:cs="Times New Roman"/>
          <w:bCs/>
          <w:sz w:val="28"/>
          <w:szCs w:val="28"/>
          <w:lang w:val="en-US"/>
        </w:rPr>
        <w:t xml:space="preserve">Feigin,  assoc. E. </w:t>
      </w:r>
      <w:r w:rsidR="006833EC" w:rsidRPr="009473CB">
        <w:rPr>
          <w:rFonts w:ascii="Times New Roman" w:hAnsi="Times New Roman" w:cs="Times New Roman"/>
          <w:bCs/>
          <w:sz w:val="28"/>
          <w:szCs w:val="28"/>
          <w:lang w:val="en-US"/>
        </w:rPr>
        <w:t>A.</w:t>
      </w:r>
      <w:r w:rsidR="006833EC">
        <w:rPr>
          <w:rFonts w:ascii="Times New Roman" w:hAnsi="Times New Roman" w:cs="Times New Roman"/>
          <w:bCs/>
          <w:sz w:val="28"/>
          <w:szCs w:val="28"/>
          <w:lang w:val="en-US"/>
        </w:rPr>
        <w:t xml:space="preserve"> </w:t>
      </w:r>
      <w:proofErr w:type="spellStart"/>
      <w:r w:rsidRPr="009473CB">
        <w:rPr>
          <w:rFonts w:ascii="Times New Roman" w:hAnsi="Times New Roman" w:cs="Times New Roman"/>
          <w:bCs/>
          <w:sz w:val="28"/>
          <w:szCs w:val="28"/>
          <w:lang w:val="en-US"/>
        </w:rPr>
        <w:t>Borkova</w:t>
      </w:r>
      <w:proofErr w:type="spellEnd"/>
      <w:r w:rsidRPr="009473CB">
        <w:rPr>
          <w:rFonts w:ascii="Times New Roman" w:hAnsi="Times New Roman" w:cs="Times New Roman"/>
          <w:bCs/>
          <w:sz w:val="28"/>
          <w:szCs w:val="28"/>
          <w:lang w:val="en-US"/>
        </w:rPr>
        <w:t xml:space="preserve">, assoc. </w:t>
      </w:r>
      <w:r w:rsidRPr="009473CB">
        <w:rPr>
          <w:rFonts w:ascii="Times New Roman" w:hAnsi="Times New Roman" w:cs="Times New Roman"/>
          <w:bCs/>
          <w:sz w:val="28"/>
          <w:szCs w:val="28"/>
          <w:lang w:val="en-US"/>
        </w:rPr>
        <w:lastRenderedPageBreak/>
        <w:t xml:space="preserve">V. </w:t>
      </w:r>
      <w:r w:rsidR="006833EC" w:rsidRPr="009473CB">
        <w:rPr>
          <w:rFonts w:ascii="Times New Roman" w:hAnsi="Times New Roman" w:cs="Times New Roman"/>
          <w:bCs/>
          <w:sz w:val="28"/>
          <w:szCs w:val="28"/>
          <w:lang w:val="en-US"/>
        </w:rPr>
        <w:t>A</w:t>
      </w:r>
      <w:r w:rsidR="006833EC">
        <w:rPr>
          <w:rFonts w:ascii="Times New Roman" w:hAnsi="Times New Roman" w:cs="Times New Roman"/>
          <w:bCs/>
          <w:sz w:val="28"/>
          <w:szCs w:val="28"/>
          <w:lang w:val="en-US"/>
        </w:rPr>
        <w:t>.</w:t>
      </w:r>
      <w:r w:rsidR="006833EC" w:rsidRPr="009473CB">
        <w:rPr>
          <w:rFonts w:ascii="Times New Roman" w:hAnsi="Times New Roman" w:cs="Times New Roman"/>
          <w:bCs/>
          <w:sz w:val="28"/>
          <w:szCs w:val="28"/>
          <w:lang w:val="en-US"/>
        </w:rPr>
        <w:t xml:space="preserve"> </w:t>
      </w:r>
      <w:r w:rsidRPr="009473CB">
        <w:rPr>
          <w:rFonts w:ascii="Times New Roman" w:hAnsi="Times New Roman" w:cs="Times New Roman"/>
          <w:bCs/>
          <w:sz w:val="28"/>
          <w:szCs w:val="28"/>
          <w:lang w:val="en-US"/>
        </w:rPr>
        <w:t>Vasilenko</w:t>
      </w:r>
      <w:r w:rsidR="006833EC">
        <w:rPr>
          <w:rFonts w:ascii="Times New Roman" w:hAnsi="Times New Roman" w:cs="Times New Roman"/>
          <w:bCs/>
          <w:sz w:val="28"/>
          <w:szCs w:val="28"/>
          <w:lang w:val="en-US"/>
        </w:rPr>
        <w:t>,</w:t>
      </w:r>
      <w:r w:rsidRPr="009473CB">
        <w:rPr>
          <w:rFonts w:ascii="Times New Roman" w:hAnsi="Times New Roman" w:cs="Times New Roman"/>
          <w:bCs/>
          <w:sz w:val="28"/>
          <w:szCs w:val="28"/>
          <w:lang w:val="en-US"/>
        </w:rPr>
        <w:t xml:space="preserve">  assoc. S. </w:t>
      </w:r>
      <w:proofErr w:type="spellStart"/>
      <w:r w:rsidR="006B2868">
        <w:rPr>
          <w:rFonts w:ascii="Times New Roman" w:hAnsi="Times New Roman" w:cs="Times New Roman"/>
          <w:bCs/>
          <w:sz w:val="28"/>
          <w:szCs w:val="28"/>
          <w:lang w:val="en-US"/>
        </w:rPr>
        <w:t>S.</w:t>
      </w:r>
      <w:r w:rsidRPr="009473CB">
        <w:rPr>
          <w:rFonts w:ascii="Times New Roman" w:hAnsi="Times New Roman" w:cs="Times New Roman"/>
          <w:bCs/>
          <w:sz w:val="28"/>
          <w:szCs w:val="28"/>
          <w:lang w:val="en-US"/>
        </w:rPr>
        <w:t>Vinokurov</w:t>
      </w:r>
      <w:proofErr w:type="spellEnd"/>
      <w:r w:rsidR="006B2868">
        <w:rPr>
          <w:rFonts w:ascii="Times New Roman" w:hAnsi="Times New Roman" w:cs="Times New Roman"/>
          <w:bCs/>
          <w:sz w:val="28"/>
          <w:szCs w:val="28"/>
          <w:lang w:val="en-US"/>
        </w:rPr>
        <w:t>,</w:t>
      </w:r>
      <w:r w:rsidRPr="009473CB">
        <w:rPr>
          <w:rFonts w:ascii="Times New Roman" w:hAnsi="Times New Roman" w:cs="Times New Roman"/>
          <w:bCs/>
          <w:sz w:val="28"/>
          <w:szCs w:val="28"/>
          <w:lang w:val="en-US"/>
        </w:rPr>
        <w:t xml:space="preserve"> </w:t>
      </w:r>
      <w:r w:rsidR="006B2868" w:rsidRPr="009473CB">
        <w:rPr>
          <w:rFonts w:ascii="Times New Roman" w:hAnsi="Times New Roman" w:cs="Times New Roman"/>
          <w:bCs/>
          <w:sz w:val="28"/>
          <w:szCs w:val="28"/>
          <w:lang w:val="en-US"/>
        </w:rPr>
        <w:t>assoc.</w:t>
      </w:r>
      <w:r w:rsidR="006B2868">
        <w:rPr>
          <w:rFonts w:ascii="Times New Roman" w:hAnsi="Times New Roman" w:cs="Times New Roman"/>
          <w:bCs/>
          <w:sz w:val="28"/>
          <w:szCs w:val="28"/>
          <w:lang w:val="en-US"/>
        </w:rPr>
        <w:t xml:space="preserve"> </w:t>
      </w:r>
      <w:r w:rsidRPr="009473CB">
        <w:rPr>
          <w:rFonts w:ascii="Times New Roman" w:hAnsi="Times New Roman" w:cs="Times New Roman"/>
          <w:bCs/>
          <w:sz w:val="28"/>
          <w:szCs w:val="28"/>
          <w:lang w:val="en-US"/>
        </w:rPr>
        <w:t xml:space="preserve">A. </w:t>
      </w:r>
      <w:r w:rsidR="006B2868" w:rsidRPr="009473CB">
        <w:rPr>
          <w:rFonts w:ascii="Times New Roman" w:hAnsi="Times New Roman" w:cs="Times New Roman"/>
          <w:bCs/>
          <w:sz w:val="28"/>
          <w:szCs w:val="28"/>
          <w:lang w:val="en-US"/>
        </w:rPr>
        <w:t>N</w:t>
      </w:r>
      <w:r w:rsidR="006B2868">
        <w:rPr>
          <w:rFonts w:ascii="Times New Roman" w:hAnsi="Times New Roman" w:cs="Times New Roman"/>
          <w:bCs/>
          <w:sz w:val="28"/>
          <w:szCs w:val="28"/>
          <w:lang w:val="en-US"/>
        </w:rPr>
        <w:t>.</w:t>
      </w:r>
      <w:r w:rsidR="006B2868" w:rsidRPr="009473CB">
        <w:rPr>
          <w:rFonts w:ascii="Times New Roman" w:hAnsi="Times New Roman" w:cs="Times New Roman"/>
          <w:bCs/>
          <w:sz w:val="28"/>
          <w:szCs w:val="28"/>
          <w:lang w:val="en-US"/>
        </w:rPr>
        <w:t xml:space="preserve"> </w:t>
      </w:r>
      <w:r w:rsidRPr="009473CB">
        <w:rPr>
          <w:rFonts w:ascii="Times New Roman" w:hAnsi="Times New Roman" w:cs="Times New Roman"/>
          <w:bCs/>
          <w:sz w:val="28"/>
          <w:szCs w:val="28"/>
          <w:lang w:val="en-US"/>
        </w:rPr>
        <w:t>Gavrilov, assoc. Gavrilova</w:t>
      </w:r>
      <w:r w:rsidR="006B2868" w:rsidRPr="006B2868">
        <w:rPr>
          <w:rFonts w:ascii="Times New Roman" w:hAnsi="Times New Roman" w:cs="Times New Roman"/>
          <w:bCs/>
          <w:sz w:val="28"/>
          <w:szCs w:val="28"/>
          <w:lang w:val="en-US"/>
        </w:rPr>
        <w:t xml:space="preserve"> </w:t>
      </w:r>
      <w:r w:rsidR="006B2868" w:rsidRPr="009473CB">
        <w:rPr>
          <w:rFonts w:ascii="Times New Roman" w:hAnsi="Times New Roman" w:cs="Times New Roman"/>
          <w:bCs/>
          <w:sz w:val="28"/>
          <w:szCs w:val="28"/>
          <w:lang w:val="en-US"/>
        </w:rPr>
        <w:t>R</w:t>
      </w:r>
      <w:r w:rsidR="006B2868">
        <w:rPr>
          <w:rFonts w:ascii="Times New Roman" w:hAnsi="Times New Roman" w:cs="Times New Roman"/>
          <w:bCs/>
          <w:sz w:val="28"/>
          <w:szCs w:val="28"/>
          <w:lang w:val="en-US"/>
        </w:rPr>
        <w:t>.</w:t>
      </w:r>
      <w:r w:rsidR="006B2868" w:rsidRPr="009473CB">
        <w:rPr>
          <w:rFonts w:ascii="Times New Roman" w:hAnsi="Times New Roman" w:cs="Times New Roman"/>
          <w:bCs/>
          <w:sz w:val="28"/>
          <w:szCs w:val="28"/>
          <w:lang w:val="en-US"/>
        </w:rPr>
        <w:t xml:space="preserve"> </w:t>
      </w:r>
      <w:r w:rsidRPr="009473CB">
        <w:rPr>
          <w:rFonts w:ascii="Times New Roman" w:hAnsi="Times New Roman" w:cs="Times New Roman"/>
          <w:bCs/>
          <w:sz w:val="28"/>
          <w:szCs w:val="28"/>
          <w:lang w:val="en-US"/>
        </w:rPr>
        <w:t xml:space="preserve">A. , assoc. E. </w:t>
      </w:r>
      <w:r w:rsidR="006B2868" w:rsidRPr="009473CB">
        <w:rPr>
          <w:rFonts w:ascii="Times New Roman" w:hAnsi="Times New Roman" w:cs="Times New Roman"/>
          <w:bCs/>
          <w:sz w:val="28"/>
          <w:szCs w:val="28"/>
          <w:lang w:val="en-US"/>
        </w:rPr>
        <w:t>N</w:t>
      </w:r>
      <w:r w:rsidR="006B2868">
        <w:rPr>
          <w:rFonts w:ascii="Times New Roman" w:hAnsi="Times New Roman" w:cs="Times New Roman"/>
          <w:bCs/>
          <w:sz w:val="28"/>
          <w:szCs w:val="28"/>
          <w:lang w:val="en-US"/>
        </w:rPr>
        <w:t>.</w:t>
      </w:r>
      <w:r w:rsidR="006B2868" w:rsidRPr="009473CB">
        <w:rPr>
          <w:rFonts w:ascii="Times New Roman" w:hAnsi="Times New Roman" w:cs="Times New Roman"/>
          <w:bCs/>
          <w:sz w:val="28"/>
          <w:szCs w:val="28"/>
          <w:lang w:val="en-US"/>
        </w:rPr>
        <w:t xml:space="preserve"> </w:t>
      </w:r>
      <w:r w:rsidRPr="009473CB">
        <w:rPr>
          <w:rFonts w:ascii="Times New Roman" w:hAnsi="Times New Roman" w:cs="Times New Roman"/>
          <w:bCs/>
          <w:sz w:val="28"/>
          <w:szCs w:val="28"/>
          <w:lang w:val="en-US"/>
        </w:rPr>
        <w:t xml:space="preserve">Goncharova, assoc. A. </w:t>
      </w:r>
      <w:r w:rsidR="006B2868" w:rsidRPr="009473CB">
        <w:rPr>
          <w:rFonts w:ascii="Times New Roman" w:hAnsi="Times New Roman" w:cs="Times New Roman"/>
          <w:bCs/>
          <w:sz w:val="28"/>
          <w:szCs w:val="28"/>
          <w:lang w:val="en-US"/>
        </w:rPr>
        <w:t>L</w:t>
      </w:r>
      <w:r w:rsidR="006B2868">
        <w:rPr>
          <w:rFonts w:ascii="Times New Roman" w:hAnsi="Times New Roman" w:cs="Times New Roman"/>
          <w:bCs/>
          <w:sz w:val="28"/>
          <w:szCs w:val="28"/>
          <w:lang w:val="en-US"/>
        </w:rPr>
        <w:t>.</w:t>
      </w:r>
      <w:r w:rsidR="006B2868" w:rsidRPr="009473CB">
        <w:rPr>
          <w:rFonts w:ascii="Times New Roman" w:hAnsi="Times New Roman" w:cs="Times New Roman"/>
          <w:bCs/>
          <w:sz w:val="28"/>
          <w:szCs w:val="28"/>
          <w:lang w:val="en-US"/>
        </w:rPr>
        <w:t xml:space="preserve"> </w:t>
      </w:r>
      <w:r w:rsidRPr="009473CB">
        <w:rPr>
          <w:rFonts w:ascii="Times New Roman" w:hAnsi="Times New Roman" w:cs="Times New Roman"/>
          <w:bCs/>
          <w:sz w:val="28"/>
          <w:szCs w:val="28"/>
          <w:lang w:val="en-US"/>
        </w:rPr>
        <w:t>Dmitriev</w:t>
      </w:r>
      <w:r w:rsidR="006B2868">
        <w:rPr>
          <w:rFonts w:ascii="Times New Roman" w:hAnsi="Times New Roman" w:cs="Times New Roman"/>
          <w:bCs/>
          <w:sz w:val="28"/>
          <w:szCs w:val="28"/>
          <w:lang w:val="en-US"/>
        </w:rPr>
        <w:t>,</w:t>
      </w:r>
      <w:r w:rsidRPr="009473CB">
        <w:rPr>
          <w:rFonts w:ascii="Times New Roman" w:hAnsi="Times New Roman" w:cs="Times New Roman"/>
          <w:bCs/>
          <w:sz w:val="28"/>
          <w:szCs w:val="28"/>
          <w:lang w:val="en-US"/>
        </w:rPr>
        <w:t xml:space="preserve">  assoc</w:t>
      </w:r>
      <w:r w:rsidR="006B2868">
        <w:rPr>
          <w:rFonts w:ascii="Times New Roman" w:hAnsi="Times New Roman" w:cs="Times New Roman"/>
          <w:bCs/>
          <w:sz w:val="28"/>
          <w:szCs w:val="28"/>
          <w:lang w:val="en-US"/>
        </w:rPr>
        <w:t>.</w:t>
      </w:r>
      <w:r w:rsidRPr="009473CB">
        <w:rPr>
          <w:rFonts w:ascii="Times New Roman" w:hAnsi="Times New Roman" w:cs="Times New Roman"/>
          <w:bCs/>
          <w:sz w:val="28"/>
          <w:szCs w:val="28"/>
          <w:lang w:val="en-US"/>
        </w:rPr>
        <w:t xml:space="preserve"> E. </w:t>
      </w:r>
      <w:r w:rsidR="006B2868" w:rsidRPr="009473CB">
        <w:rPr>
          <w:rFonts w:ascii="Times New Roman" w:hAnsi="Times New Roman" w:cs="Times New Roman"/>
          <w:bCs/>
          <w:sz w:val="28"/>
          <w:szCs w:val="28"/>
          <w:lang w:val="en-US"/>
        </w:rPr>
        <w:t>G</w:t>
      </w:r>
      <w:r w:rsidR="006B2868">
        <w:rPr>
          <w:rFonts w:ascii="Times New Roman" w:hAnsi="Times New Roman" w:cs="Times New Roman"/>
          <w:bCs/>
          <w:sz w:val="28"/>
          <w:szCs w:val="28"/>
          <w:lang w:val="en-US"/>
        </w:rPr>
        <w:t>.</w:t>
      </w:r>
      <w:r w:rsidR="006B2868" w:rsidRPr="009473CB">
        <w:rPr>
          <w:rFonts w:ascii="Times New Roman" w:hAnsi="Times New Roman" w:cs="Times New Roman"/>
          <w:bCs/>
          <w:sz w:val="28"/>
          <w:szCs w:val="28"/>
          <w:lang w:val="en-US"/>
        </w:rPr>
        <w:t xml:space="preserve"> </w:t>
      </w:r>
      <w:r w:rsidRPr="009473CB">
        <w:rPr>
          <w:rFonts w:ascii="Times New Roman" w:hAnsi="Times New Roman" w:cs="Times New Roman"/>
          <w:bCs/>
          <w:sz w:val="28"/>
          <w:szCs w:val="28"/>
          <w:lang w:val="en-US"/>
        </w:rPr>
        <w:t>Kolesnik</w:t>
      </w:r>
      <w:r w:rsidR="006B2868">
        <w:rPr>
          <w:rFonts w:ascii="Times New Roman" w:hAnsi="Times New Roman" w:cs="Times New Roman"/>
          <w:bCs/>
          <w:sz w:val="28"/>
          <w:szCs w:val="28"/>
          <w:lang w:val="en-US"/>
        </w:rPr>
        <w:t>,</w:t>
      </w:r>
      <w:r w:rsidRPr="009473CB">
        <w:rPr>
          <w:rFonts w:ascii="Times New Roman" w:hAnsi="Times New Roman" w:cs="Times New Roman"/>
          <w:bCs/>
          <w:sz w:val="28"/>
          <w:szCs w:val="28"/>
          <w:lang w:val="en-US"/>
        </w:rPr>
        <w:t xml:space="preserve">  assoc. E. </w:t>
      </w:r>
      <w:r w:rsidR="006B2868">
        <w:rPr>
          <w:rFonts w:ascii="Times New Roman" w:hAnsi="Times New Roman" w:cs="Times New Roman"/>
          <w:bCs/>
          <w:sz w:val="28"/>
          <w:szCs w:val="28"/>
          <w:lang w:val="en-US"/>
        </w:rPr>
        <w:t xml:space="preserve">S.  </w:t>
      </w:r>
      <w:r w:rsidRPr="009473CB">
        <w:rPr>
          <w:rFonts w:ascii="Times New Roman" w:hAnsi="Times New Roman" w:cs="Times New Roman"/>
          <w:bCs/>
          <w:sz w:val="28"/>
          <w:szCs w:val="28"/>
          <w:lang w:val="en-US"/>
        </w:rPr>
        <w:t>Makeeva, assoc. A.</w:t>
      </w:r>
      <w:r w:rsidR="006B2868">
        <w:rPr>
          <w:rFonts w:ascii="Times New Roman" w:hAnsi="Times New Roman" w:cs="Times New Roman"/>
          <w:bCs/>
          <w:sz w:val="28"/>
          <w:szCs w:val="28"/>
          <w:lang w:val="en-US"/>
        </w:rPr>
        <w:t xml:space="preserve"> A.</w:t>
      </w:r>
      <w:r w:rsidRPr="009473CB">
        <w:rPr>
          <w:rFonts w:ascii="Times New Roman" w:hAnsi="Times New Roman" w:cs="Times New Roman"/>
          <w:bCs/>
          <w:sz w:val="28"/>
          <w:szCs w:val="28"/>
          <w:lang w:val="en-US"/>
        </w:rPr>
        <w:t xml:space="preserve"> Medved, assoc. E. </w:t>
      </w:r>
      <w:r w:rsidR="006B2868" w:rsidRPr="009473CB">
        <w:rPr>
          <w:rFonts w:ascii="Times New Roman" w:hAnsi="Times New Roman" w:cs="Times New Roman"/>
          <w:bCs/>
          <w:sz w:val="28"/>
          <w:szCs w:val="28"/>
          <w:lang w:val="en-US"/>
        </w:rPr>
        <w:t>E.</w:t>
      </w:r>
      <w:r w:rsidR="006B2868">
        <w:rPr>
          <w:rFonts w:ascii="Times New Roman" w:hAnsi="Times New Roman" w:cs="Times New Roman"/>
          <w:bCs/>
          <w:sz w:val="28"/>
          <w:szCs w:val="28"/>
          <w:lang w:val="en-US"/>
        </w:rPr>
        <w:t xml:space="preserve"> </w:t>
      </w:r>
      <w:r w:rsidRPr="009473CB">
        <w:rPr>
          <w:rFonts w:ascii="Times New Roman" w:hAnsi="Times New Roman" w:cs="Times New Roman"/>
          <w:bCs/>
          <w:sz w:val="28"/>
          <w:szCs w:val="28"/>
          <w:lang w:val="en-US"/>
        </w:rPr>
        <w:t>Pavlova</w:t>
      </w:r>
      <w:r w:rsidR="006B2868">
        <w:rPr>
          <w:rFonts w:ascii="Times New Roman" w:hAnsi="Times New Roman" w:cs="Times New Roman"/>
          <w:bCs/>
          <w:sz w:val="28"/>
          <w:szCs w:val="28"/>
          <w:lang w:val="en-US"/>
        </w:rPr>
        <w:t>,</w:t>
      </w:r>
      <w:r w:rsidRPr="009473CB">
        <w:rPr>
          <w:rFonts w:ascii="Times New Roman" w:hAnsi="Times New Roman" w:cs="Times New Roman"/>
          <w:bCs/>
          <w:sz w:val="28"/>
          <w:szCs w:val="28"/>
          <w:lang w:val="en-US"/>
        </w:rPr>
        <w:t xml:space="preserve">  assoc. E. </w:t>
      </w:r>
      <w:proofErr w:type="spellStart"/>
      <w:r w:rsidR="006B2868" w:rsidRPr="009473CB">
        <w:rPr>
          <w:rFonts w:ascii="Times New Roman" w:hAnsi="Times New Roman" w:cs="Times New Roman"/>
          <w:bCs/>
          <w:sz w:val="28"/>
          <w:szCs w:val="28"/>
          <w:lang w:val="en-US"/>
        </w:rPr>
        <w:t>A.</w:t>
      </w:r>
      <w:r w:rsidRPr="009473CB">
        <w:rPr>
          <w:rFonts w:ascii="Times New Roman" w:hAnsi="Times New Roman" w:cs="Times New Roman"/>
          <w:bCs/>
          <w:sz w:val="28"/>
          <w:szCs w:val="28"/>
          <w:lang w:val="en-US"/>
        </w:rPr>
        <w:t>Semerova</w:t>
      </w:r>
      <w:proofErr w:type="spellEnd"/>
      <w:r w:rsidR="006B2868">
        <w:rPr>
          <w:rFonts w:ascii="Times New Roman" w:hAnsi="Times New Roman" w:cs="Times New Roman"/>
          <w:bCs/>
          <w:sz w:val="28"/>
          <w:szCs w:val="28"/>
          <w:lang w:val="en-US"/>
        </w:rPr>
        <w:t>,</w:t>
      </w:r>
      <w:r w:rsidRPr="009473CB">
        <w:rPr>
          <w:rFonts w:ascii="Times New Roman" w:hAnsi="Times New Roman" w:cs="Times New Roman"/>
          <w:bCs/>
          <w:sz w:val="28"/>
          <w:szCs w:val="28"/>
          <w:lang w:val="en-US"/>
        </w:rPr>
        <w:t xml:space="preserve">  assoc. </w:t>
      </w:r>
      <w:r w:rsidR="006B2868" w:rsidRPr="009473CB">
        <w:rPr>
          <w:rFonts w:ascii="Times New Roman" w:hAnsi="Times New Roman" w:cs="Times New Roman"/>
          <w:bCs/>
          <w:sz w:val="28"/>
          <w:szCs w:val="28"/>
          <w:lang w:val="en-US"/>
        </w:rPr>
        <w:t>N.V</w:t>
      </w:r>
      <w:r w:rsidR="006B2868">
        <w:rPr>
          <w:rFonts w:ascii="Times New Roman" w:hAnsi="Times New Roman" w:cs="Times New Roman"/>
          <w:bCs/>
          <w:sz w:val="28"/>
          <w:szCs w:val="28"/>
          <w:lang w:val="en-US"/>
        </w:rPr>
        <w:t>.</w:t>
      </w:r>
      <w:r w:rsidR="006B2868" w:rsidRPr="009473CB">
        <w:rPr>
          <w:rFonts w:ascii="Times New Roman" w:hAnsi="Times New Roman" w:cs="Times New Roman"/>
          <w:bCs/>
          <w:sz w:val="28"/>
          <w:szCs w:val="28"/>
          <w:lang w:val="en-US"/>
        </w:rPr>
        <w:t xml:space="preserve"> </w:t>
      </w:r>
      <w:proofErr w:type="spellStart"/>
      <w:r w:rsidRPr="009473CB">
        <w:rPr>
          <w:rFonts w:ascii="Times New Roman" w:hAnsi="Times New Roman" w:cs="Times New Roman"/>
          <w:bCs/>
          <w:sz w:val="28"/>
          <w:szCs w:val="28"/>
          <w:lang w:val="en-US"/>
        </w:rPr>
        <w:t>Sopina</w:t>
      </w:r>
      <w:proofErr w:type="spellEnd"/>
      <w:r w:rsidR="006B2868">
        <w:rPr>
          <w:rFonts w:ascii="Times New Roman" w:hAnsi="Times New Roman" w:cs="Times New Roman"/>
          <w:bCs/>
          <w:sz w:val="28"/>
          <w:szCs w:val="28"/>
          <w:lang w:val="en-US"/>
        </w:rPr>
        <w:t>,</w:t>
      </w:r>
    </w:p>
    <w:p w14:paraId="0DB5028A" w14:textId="2A6D851A" w:rsidR="00E9715B" w:rsidRPr="006833EC" w:rsidRDefault="009473CB" w:rsidP="00FE2C19">
      <w:pPr>
        <w:pStyle w:val="a4"/>
        <w:ind w:left="-426" w:firstLine="567"/>
        <w:jc w:val="both"/>
        <w:rPr>
          <w:rFonts w:ascii="Times New Roman" w:hAnsi="Times New Roman" w:cs="Times New Roman"/>
          <w:bCs/>
          <w:sz w:val="28"/>
          <w:szCs w:val="28"/>
          <w:lang w:val="en-US"/>
        </w:rPr>
      </w:pPr>
      <w:r w:rsidRPr="009473CB">
        <w:rPr>
          <w:rFonts w:ascii="Times New Roman" w:hAnsi="Times New Roman" w:cs="Times New Roman"/>
          <w:bCs/>
          <w:i/>
          <w:iCs/>
          <w:sz w:val="28"/>
          <w:szCs w:val="28"/>
          <w:lang w:val="en-US"/>
        </w:rPr>
        <w:t xml:space="preserve">Conference coordinators: </w:t>
      </w:r>
      <w:r w:rsidRPr="009473CB">
        <w:rPr>
          <w:rFonts w:ascii="Times New Roman" w:hAnsi="Times New Roman" w:cs="Times New Roman"/>
          <w:bCs/>
          <w:sz w:val="28"/>
          <w:szCs w:val="28"/>
          <w:lang w:val="en-US"/>
        </w:rPr>
        <w:t xml:space="preserve">Prof. Dyatlov S.A., Prof. </w:t>
      </w:r>
      <w:proofErr w:type="spellStart"/>
      <w:r w:rsidRPr="009473CB">
        <w:rPr>
          <w:rFonts w:ascii="Times New Roman" w:hAnsi="Times New Roman" w:cs="Times New Roman"/>
          <w:bCs/>
          <w:sz w:val="28"/>
          <w:szCs w:val="28"/>
          <w:lang w:val="en-US"/>
        </w:rPr>
        <w:t>Selishcheva</w:t>
      </w:r>
      <w:proofErr w:type="spellEnd"/>
      <w:r w:rsidRPr="009473CB">
        <w:rPr>
          <w:rFonts w:ascii="Times New Roman" w:hAnsi="Times New Roman" w:cs="Times New Roman"/>
          <w:bCs/>
          <w:sz w:val="28"/>
          <w:szCs w:val="28"/>
          <w:lang w:val="en-US"/>
        </w:rPr>
        <w:t xml:space="preserve"> T.A.</w:t>
      </w:r>
    </w:p>
    <w:p w14:paraId="50822B8A" w14:textId="77777777" w:rsidR="009473CB" w:rsidRPr="006833EC" w:rsidRDefault="009473CB" w:rsidP="00FE2C19">
      <w:pPr>
        <w:pStyle w:val="a4"/>
        <w:ind w:left="-426" w:firstLine="567"/>
        <w:jc w:val="both"/>
        <w:rPr>
          <w:rFonts w:ascii="Times New Roman" w:hAnsi="Times New Roman" w:cs="Times New Roman"/>
          <w:bCs/>
          <w:sz w:val="28"/>
          <w:szCs w:val="28"/>
          <w:lang w:val="en-US"/>
        </w:rPr>
      </w:pPr>
    </w:p>
    <w:p w14:paraId="3C454C99" w14:textId="77777777" w:rsidR="009473CB" w:rsidRPr="009473CB" w:rsidRDefault="009473CB" w:rsidP="009473CB">
      <w:pPr>
        <w:spacing w:after="0" w:line="240" w:lineRule="auto"/>
        <w:ind w:left="-426" w:right="-1" w:firstLine="567"/>
        <w:jc w:val="both"/>
        <w:rPr>
          <w:rFonts w:ascii="Times New Roman" w:hAnsi="Times New Roman" w:cs="Times New Roman"/>
          <w:bCs/>
          <w:sz w:val="28"/>
          <w:szCs w:val="28"/>
          <w:lang w:val="en-US"/>
        </w:rPr>
      </w:pPr>
      <w:r w:rsidRPr="009473CB">
        <w:rPr>
          <w:rFonts w:ascii="Times New Roman" w:hAnsi="Times New Roman" w:cs="Times New Roman"/>
          <w:bCs/>
          <w:sz w:val="28"/>
          <w:szCs w:val="28"/>
          <w:lang w:val="en-US"/>
        </w:rPr>
        <w:t xml:space="preserve">The conference is held with the information support of the following journals: </w:t>
      </w:r>
      <w:r w:rsidRPr="009473CB">
        <w:rPr>
          <w:rFonts w:ascii="Times New Roman" w:hAnsi="Times New Roman" w:cs="Times New Roman"/>
          <w:b/>
          <w:sz w:val="28"/>
          <w:szCs w:val="28"/>
          <w:lang w:val="en-US"/>
        </w:rPr>
        <w:t>Izvestiya of the St. Petersburg State University of Economics, Problems of Modern Economics, and Russian-Chinese Studies</w:t>
      </w:r>
      <w:r w:rsidRPr="009473CB">
        <w:rPr>
          <w:rFonts w:ascii="Times New Roman" w:hAnsi="Times New Roman" w:cs="Times New Roman"/>
          <w:bCs/>
          <w:sz w:val="28"/>
          <w:szCs w:val="28"/>
          <w:lang w:val="en-US"/>
        </w:rPr>
        <w:t xml:space="preserve"> (Baikal State University, Irkutsk), which are included in the list of journals recommended by the Higher Attestation Commission of the Ministry of Education and Science of the Russian Federation.</w:t>
      </w:r>
    </w:p>
    <w:p w14:paraId="499869F1" w14:textId="77777777" w:rsidR="009473CB" w:rsidRPr="009473CB" w:rsidRDefault="009473CB" w:rsidP="009473CB">
      <w:pPr>
        <w:spacing w:after="0" w:line="240" w:lineRule="auto"/>
        <w:ind w:left="-426" w:right="-1" w:firstLine="567"/>
        <w:jc w:val="both"/>
        <w:rPr>
          <w:rFonts w:ascii="Times New Roman" w:hAnsi="Times New Roman" w:cs="Times New Roman"/>
          <w:bCs/>
          <w:sz w:val="28"/>
          <w:szCs w:val="28"/>
          <w:lang w:val="en-US"/>
        </w:rPr>
      </w:pPr>
      <w:r w:rsidRPr="009473CB">
        <w:rPr>
          <w:rFonts w:ascii="Times New Roman" w:hAnsi="Times New Roman" w:cs="Times New Roman"/>
          <w:bCs/>
          <w:sz w:val="28"/>
          <w:szCs w:val="28"/>
          <w:lang w:val="en-US"/>
        </w:rPr>
        <w:t>Information about the conference is available on the university's official website.</w:t>
      </w:r>
    </w:p>
    <w:p w14:paraId="74C6CE59" w14:textId="77777777" w:rsidR="009473CB" w:rsidRPr="006833EC" w:rsidRDefault="009473CB" w:rsidP="009473CB">
      <w:pPr>
        <w:spacing w:after="0" w:line="240" w:lineRule="auto"/>
        <w:ind w:left="-426" w:right="-1" w:firstLine="567"/>
        <w:jc w:val="both"/>
        <w:rPr>
          <w:rFonts w:ascii="Times New Roman" w:hAnsi="Times New Roman" w:cs="Times New Roman"/>
          <w:bCs/>
          <w:sz w:val="28"/>
          <w:szCs w:val="28"/>
          <w:lang w:val="en-US"/>
        </w:rPr>
      </w:pPr>
      <w:r w:rsidRPr="009473CB">
        <w:rPr>
          <w:rFonts w:ascii="Times New Roman" w:hAnsi="Times New Roman" w:cs="Times New Roman"/>
          <w:b/>
          <w:sz w:val="28"/>
          <w:szCs w:val="28"/>
          <w:lang w:val="en-US"/>
        </w:rPr>
        <w:t>The conference participants</w:t>
      </w:r>
      <w:r w:rsidRPr="009473CB">
        <w:rPr>
          <w:rFonts w:ascii="Times New Roman" w:hAnsi="Times New Roman" w:cs="Times New Roman"/>
          <w:bCs/>
          <w:sz w:val="28"/>
          <w:szCs w:val="28"/>
          <w:lang w:val="en-US"/>
        </w:rPr>
        <w:t xml:space="preserve"> include Russian and foreign scientists, managers, and specialists from governmental and commercial organizations, as well as professors, consultants, and postgraduate students.</w:t>
      </w:r>
    </w:p>
    <w:p w14:paraId="0B095D1C" w14:textId="77777777" w:rsidR="009473CB" w:rsidRPr="009473CB" w:rsidRDefault="009473CB" w:rsidP="009473CB">
      <w:pPr>
        <w:spacing w:after="0" w:line="240" w:lineRule="auto"/>
        <w:ind w:left="-426" w:right="-1" w:firstLine="567"/>
        <w:jc w:val="both"/>
        <w:rPr>
          <w:rFonts w:ascii="Times New Roman" w:hAnsi="Times New Roman" w:cs="Times New Roman"/>
          <w:bCs/>
          <w:sz w:val="28"/>
          <w:szCs w:val="28"/>
          <w:lang w:val="en-US"/>
        </w:rPr>
      </w:pPr>
      <w:r w:rsidRPr="009473CB">
        <w:rPr>
          <w:rFonts w:ascii="Times New Roman" w:hAnsi="Times New Roman" w:cs="Times New Roman"/>
          <w:b/>
          <w:sz w:val="28"/>
          <w:szCs w:val="28"/>
          <w:lang w:val="en-US"/>
        </w:rPr>
        <w:t>The working languages of the conference</w:t>
      </w:r>
      <w:r w:rsidRPr="009473CB">
        <w:rPr>
          <w:rFonts w:ascii="Times New Roman" w:hAnsi="Times New Roman" w:cs="Times New Roman"/>
          <w:bCs/>
          <w:sz w:val="28"/>
          <w:szCs w:val="28"/>
          <w:lang w:val="en-US"/>
        </w:rPr>
        <w:t xml:space="preserve"> are Russian, English, and Chinese.</w:t>
      </w:r>
    </w:p>
    <w:p w14:paraId="0145C2CF" w14:textId="77777777" w:rsidR="009473CB" w:rsidRPr="009473CB" w:rsidRDefault="009473CB" w:rsidP="009473CB">
      <w:pPr>
        <w:spacing w:after="0" w:line="240" w:lineRule="auto"/>
        <w:ind w:left="-426" w:right="-1" w:firstLine="567"/>
        <w:jc w:val="both"/>
        <w:rPr>
          <w:rFonts w:ascii="Times New Roman" w:hAnsi="Times New Roman" w:cs="Times New Roman"/>
          <w:bCs/>
          <w:sz w:val="28"/>
          <w:szCs w:val="28"/>
          <w:lang w:val="en-US"/>
        </w:rPr>
      </w:pPr>
      <w:r w:rsidRPr="009473CB">
        <w:rPr>
          <w:rFonts w:ascii="Times New Roman" w:hAnsi="Times New Roman" w:cs="Times New Roman"/>
          <w:bCs/>
          <w:sz w:val="28"/>
          <w:szCs w:val="28"/>
          <w:lang w:val="en-US"/>
        </w:rPr>
        <w:t>The conference will be held both in person and remotely.</w:t>
      </w:r>
    </w:p>
    <w:p w14:paraId="6C4F30B0" w14:textId="77777777" w:rsidR="009473CB" w:rsidRPr="009473CB" w:rsidRDefault="009473CB" w:rsidP="009473CB">
      <w:pPr>
        <w:spacing w:after="0" w:line="240" w:lineRule="auto"/>
        <w:ind w:left="-426" w:right="-1" w:firstLine="567"/>
        <w:jc w:val="both"/>
        <w:rPr>
          <w:rFonts w:ascii="Times New Roman" w:hAnsi="Times New Roman" w:cs="Times New Roman"/>
          <w:bCs/>
          <w:sz w:val="28"/>
          <w:szCs w:val="28"/>
          <w:lang w:val="en-US"/>
        </w:rPr>
      </w:pPr>
      <w:r w:rsidRPr="009473CB">
        <w:rPr>
          <w:rFonts w:ascii="Times New Roman" w:hAnsi="Times New Roman" w:cs="Times New Roman"/>
          <w:bCs/>
          <w:sz w:val="28"/>
          <w:szCs w:val="28"/>
          <w:lang w:val="en-US"/>
        </w:rPr>
        <w:t>As a result of the international conference, a collective monograph titled "The State and the Market: A Eurasian Model of Transition to Sustainable Development" will be published by the St. Petersburg State University of Economics. This monograph will be based on selected reports by Russian and international conference participants.</w:t>
      </w:r>
    </w:p>
    <w:p w14:paraId="350BBBF3" w14:textId="77777777" w:rsidR="009473CB" w:rsidRPr="009473CB" w:rsidRDefault="009473CB" w:rsidP="009473CB">
      <w:pPr>
        <w:spacing w:after="0" w:line="240" w:lineRule="auto"/>
        <w:ind w:left="-426" w:right="-1" w:firstLine="567"/>
        <w:jc w:val="both"/>
        <w:rPr>
          <w:rFonts w:ascii="Times New Roman" w:hAnsi="Times New Roman" w:cs="Times New Roman"/>
          <w:bCs/>
          <w:sz w:val="28"/>
          <w:szCs w:val="28"/>
          <w:lang w:val="en-US"/>
        </w:rPr>
      </w:pPr>
      <w:r w:rsidRPr="009473CB">
        <w:rPr>
          <w:rFonts w:ascii="Times New Roman" w:hAnsi="Times New Roman" w:cs="Times New Roman"/>
          <w:bCs/>
          <w:sz w:val="28"/>
          <w:szCs w:val="28"/>
          <w:lang w:val="en-US"/>
        </w:rPr>
        <w:t xml:space="preserve">The best reports will be recommended for publication in the journals </w:t>
      </w:r>
      <w:r w:rsidRPr="009473CB">
        <w:rPr>
          <w:rFonts w:ascii="Times New Roman" w:hAnsi="Times New Roman" w:cs="Times New Roman"/>
          <w:b/>
          <w:sz w:val="28"/>
          <w:szCs w:val="28"/>
          <w:lang w:val="en-US"/>
        </w:rPr>
        <w:t>"Izvestiya of the St. Petersburg State University of Economics," "Problems of Modern Economics," and "Russian-Chinese Studies."</w:t>
      </w:r>
    </w:p>
    <w:p w14:paraId="029C0D01" w14:textId="1E36252F" w:rsidR="009473CB" w:rsidRPr="009473CB" w:rsidRDefault="009473CB" w:rsidP="009473CB">
      <w:pPr>
        <w:spacing w:after="0" w:line="240" w:lineRule="auto"/>
        <w:ind w:left="-426" w:right="-1" w:firstLine="567"/>
        <w:jc w:val="both"/>
        <w:rPr>
          <w:rFonts w:ascii="Times New Roman" w:hAnsi="Times New Roman" w:cs="Times New Roman"/>
          <w:bCs/>
          <w:sz w:val="28"/>
          <w:szCs w:val="28"/>
          <w:lang w:val="en-US"/>
        </w:rPr>
      </w:pPr>
      <w:r w:rsidRPr="009473CB">
        <w:rPr>
          <w:rFonts w:ascii="Times New Roman" w:hAnsi="Times New Roman" w:cs="Times New Roman"/>
          <w:bCs/>
          <w:sz w:val="28"/>
          <w:szCs w:val="28"/>
          <w:lang w:val="en-US"/>
        </w:rPr>
        <w:t>As a result of the conference, a collection of scientific papers will also be published, indexed in the Russian Science Citation Index (RSCI, elibrary.ru).</w:t>
      </w:r>
    </w:p>
    <w:p w14:paraId="320A041F" w14:textId="77777777" w:rsidR="00CC2903" w:rsidRPr="006833EC" w:rsidRDefault="00CC2903" w:rsidP="00FE2C19">
      <w:pPr>
        <w:pStyle w:val="a4"/>
        <w:ind w:right="-1"/>
        <w:rPr>
          <w:rFonts w:ascii="Times New Roman" w:hAnsi="Times New Roman" w:cs="Times New Roman"/>
          <w:b/>
          <w:sz w:val="28"/>
          <w:szCs w:val="28"/>
          <w:lang w:val="en-US"/>
        </w:rPr>
      </w:pPr>
    </w:p>
    <w:p w14:paraId="124AC128" w14:textId="77777777" w:rsidR="009473CB" w:rsidRPr="009473CB" w:rsidRDefault="009473CB" w:rsidP="009473CB">
      <w:pPr>
        <w:pStyle w:val="a4"/>
        <w:ind w:left="-426" w:right="-1"/>
        <w:jc w:val="center"/>
        <w:rPr>
          <w:rFonts w:ascii="Times New Roman" w:hAnsi="Times New Roman" w:cs="Times New Roman"/>
          <w:b/>
          <w:sz w:val="28"/>
          <w:szCs w:val="28"/>
          <w:lang w:val="en-US"/>
        </w:rPr>
      </w:pPr>
      <w:r w:rsidRPr="009473CB">
        <w:rPr>
          <w:rFonts w:ascii="Times New Roman" w:hAnsi="Times New Roman" w:cs="Times New Roman"/>
          <w:b/>
          <w:sz w:val="28"/>
          <w:szCs w:val="28"/>
          <w:lang w:val="en-US"/>
        </w:rPr>
        <w:t>MAIN AREAS AND SECTIONS OF THE CONFERENCE:</w:t>
      </w:r>
    </w:p>
    <w:p w14:paraId="58E0CACF" w14:textId="77777777" w:rsidR="009473CB" w:rsidRPr="009473CB" w:rsidRDefault="009473CB" w:rsidP="009473CB">
      <w:pPr>
        <w:pStyle w:val="a4"/>
        <w:ind w:left="-426" w:right="-1"/>
        <w:jc w:val="both"/>
        <w:rPr>
          <w:rFonts w:ascii="Times New Roman" w:hAnsi="Times New Roman" w:cs="Times New Roman"/>
          <w:bCs/>
          <w:sz w:val="28"/>
          <w:szCs w:val="28"/>
          <w:lang w:val="en-US"/>
        </w:rPr>
      </w:pPr>
      <w:r w:rsidRPr="009473CB">
        <w:rPr>
          <w:rFonts w:ascii="Times New Roman" w:hAnsi="Times New Roman" w:cs="Times New Roman"/>
          <w:bCs/>
          <w:sz w:val="28"/>
          <w:szCs w:val="28"/>
          <w:lang w:val="en-US"/>
        </w:rPr>
        <w:t>Section 1. The Relationship between the State and the Market in the Context of Geoeconomic Fragmentation and the Formation of Alternative Development Poles.</w:t>
      </w:r>
    </w:p>
    <w:p w14:paraId="42D158A4" w14:textId="77777777" w:rsidR="009473CB" w:rsidRPr="009473CB" w:rsidRDefault="009473CB" w:rsidP="009473CB">
      <w:pPr>
        <w:pStyle w:val="a4"/>
        <w:ind w:left="-426" w:right="-1"/>
        <w:jc w:val="both"/>
        <w:rPr>
          <w:rFonts w:ascii="Times New Roman" w:hAnsi="Times New Roman" w:cs="Times New Roman"/>
          <w:bCs/>
          <w:sz w:val="28"/>
          <w:szCs w:val="28"/>
          <w:lang w:val="en-US"/>
        </w:rPr>
      </w:pPr>
      <w:r w:rsidRPr="009473CB">
        <w:rPr>
          <w:rFonts w:ascii="Times New Roman" w:hAnsi="Times New Roman" w:cs="Times New Roman"/>
          <w:bCs/>
          <w:sz w:val="28"/>
          <w:szCs w:val="28"/>
          <w:lang w:val="en-US"/>
        </w:rPr>
        <w:t>Section 2. Eurasian Political Economy: The Theoretical and Methodological Framework for the Transition to Sustainable Development.</w:t>
      </w:r>
    </w:p>
    <w:p w14:paraId="74426590" w14:textId="77777777" w:rsidR="009473CB" w:rsidRPr="009473CB" w:rsidRDefault="009473CB" w:rsidP="009473CB">
      <w:pPr>
        <w:pStyle w:val="a4"/>
        <w:ind w:left="-426" w:right="-1"/>
        <w:jc w:val="both"/>
        <w:rPr>
          <w:rFonts w:ascii="Times New Roman" w:hAnsi="Times New Roman" w:cs="Times New Roman"/>
          <w:bCs/>
          <w:sz w:val="28"/>
          <w:szCs w:val="28"/>
          <w:lang w:val="en-US"/>
        </w:rPr>
      </w:pPr>
      <w:r w:rsidRPr="009473CB">
        <w:rPr>
          <w:rFonts w:ascii="Times New Roman" w:hAnsi="Times New Roman" w:cs="Times New Roman"/>
          <w:bCs/>
          <w:sz w:val="28"/>
          <w:szCs w:val="28"/>
          <w:lang w:val="en-US"/>
        </w:rPr>
        <w:t>Section 3. The Theory of Sustainable Development in the Face of Growing Environmental Contradictions.</w:t>
      </w:r>
    </w:p>
    <w:p w14:paraId="323F4B49" w14:textId="77777777" w:rsidR="009473CB" w:rsidRPr="009473CB" w:rsidRDefault="009473CB" w:rsidP="009473CB">
      <w:pPr>
        <w:pStyle w:val="a4"/>
        <w:ind w:left="-426" w:right="-1"/>
        <w:jc w:val="both"/>
        <w:rPr>
          <w:rFonts w:ascii="Times New Roman" w:hAnsi="Times New Roman" w:cs="Times New Roman"/>
          <w:bCs/>
          <w:sz w:val="28"/>
          <w:szCs w:val="28"/>
          <w:lang w:val="en-US"/>
        </w:rPr>
      </w:pPr>
      <w:r w:rsidRPr="009473CB">
        <w:rPr>
          <w:rFonts w:ascii="Times New Roman" w:hAnsi="Times New Roman" w:cs="Times New Roman"/>
          <w:bCs/>
          <w:sz w:val="28"/>
          <w:szCs w:val="28"/>
          <w:lang w:val="en-US"/>
        </w:rPr>
        <w:t>Section 4. Models of Sustainable Economic Development in the Greater Eurasian Region.</w:t>
      </w:r>
    </w:p>
    <w:p w14:paraId="413800AB" w14:textId="77777777" w:rsidR="009473CB" w:rsidRPr="009473CB" w:rsidRDefault="009473CB" w:rsidP="009473CB">
      <w:pPr>
        <w:pStyle w:val="a4"/>
        <w:ind w:left="-426" w:right="-1"/>
        <w:jc w:val="both"/>
        <w:rPr>
          <w:rFonts w:ascii="Times New Roman" w:hAnsi="Times New Roman" w:cs="Times New Roman"/>
          <w:bCs/>
          <w:sz w:val="28"/>
          <w:szCs w:val="28"/>
          <w:lang w:val="en-US"/>
        </w:rPr>
      </w:pPr>
      <w:r w:rsidRPr="009473CB">
        <w:rPr>
          <w:rFonts w:ascii="Times New Roman" w:hAnsi="Times New Roman" w:cs="Times New Roman"/>
          <w:bCs/>
          <w:sz w:val="28"/>
          <w:szCs w:val="28"/>
          <w:lang w:val="en-US"/>
        </w:rPr>
        <w:t>Section 5. Digital Transformation of the Economy in the Context of Sustainable Development.</w:t>
      </w:r>
    </w:p>
    <w:p w14:paraId="1C7E6F19" w14:textId="77777777" w:rsidR="009473CB" w:rsidRPr="009473CB" w:rsidRDefault="009473CB" w:rsidP="009473CB">
      <w:pPr>
        <w:pStyle w:val="a4"/>
        <w:ind w:left="-426" w:right="-1"/>
        <w:jc w:val="both"/>
        <w:rPr>
          <w:rFonts w:ascii="Times New Roman" w:hAnsi="Times New Roman" w:cs="Times New Roman"/>
          <w:bCs/>
          <w:sz w:val="28"/>
          <w:szCs w:val="28"/>
          <w:lang w:val="en-US"/>
        </w:rPr>
      </w:pPr>
      <w:r w:rsidRPr="009473CB">
        <w:rPr>
          <w:rFonts w:ascii="Times New Roman" w:hAnsi="Times New Roman" w:cs="Times New Roman"/>
          <w:bCs/>
          <w:sz w:val="28"/>
          <w:szCs w:val="28"/>
          <w:lang w:val="en-US"/>
        </w:rPr>
        <w:t>Section 6. Optimizing the relationship between the state and the market in order to achieve technological sovereignty.</w:t>
      </w:r>
    </w:p>
    <w:p w14:paraId="63766000" w14:textId="77777777" w:rsidR="009473CB" w:rsidRPr="006833EC" w:rsidRDefault="009473CB" w:rsidP="009473CB">
      <w:pPr>
        <w:pStyle w:val="a4"/>
        <w:ind w:left="-426" w:right="-1"/>
        <w:jc w:val="both"/>
        <w:rPr>
          <w:rFonts w:ascii="Times New Roman" w:hAnsi="Times New Roman" w:cs="Times New Roman"/>
          <w:bCs/>
          <w:sz w:val="28"/>
          <w:szCs w:val="28"/>
          <w:lang w:val="en-US"/>
        </w:rPr>
      </w:pPr>
      <w:r w:rsidRPr="009473CB">
        <w:rPr>
          <w:rFonts w:ascii="Times New Roman" w:hAnsi="Times New Roman" w:cs="Times New Roman"/>
          <w:bCs/>
          <w:sz w:val="28"/>
          <w:szCs w:val="28"/>
          <w:lang w:val="en-US"/>
        </w:rPr>
        <w:t>Section 7. Fiscal, monetary, and currency policies of Eurasian countries in the context of transition to sustainable development.</w:t>
      </w:r>
    </w:p>
    <w:p w14:paraId="72127BA4" w14:textId="77777777" w:rsidR="00B619D2" w:rsidRPr="006833EC" w:rsidRDefault="00B619D2" w:rsidP="00FE2C19">
      <w:pPr>
        <w:autoSpaceDE w:val="0"/>
        <w:autoSpaceDN w:val="0"/>
        <w:adjustRightInd w:val="0"/>
        <w:spacing w:after="0" w:line="240" w:lineRule="auto"/>
        <w:ind w:left="-426" w:firstLine="567"/>
        <w:jc w:val="both"/>
        <w:rPr>
          <w:rFonts w:ascii="Times New Roman" w:eastAsia="Times New Roman,Bold" w:hAnsi="Times New Roman" w:cs="Times New Roman"/>
          <w:b/>
          <w:sz w:val="28"/>
          <w:szCs w:val="28"/>
          <w:lang w:val="en-US"/>
        </w:rPr>
      </w:pPr>
    </w:p>
    <w:p w14:paraId="721C578E" w14:textId="77777777" w:rsidR="009473CB" w:rsidRPr="009473CB" w:rsidRDefault="009473CB" w:rsidP="009473CB">
      <w:pPr>
        <w:autoSpaceDE w:val="0"/>
        <w:autoSpaceDN w:val="0"/>
        <w:adjustRightInd w:val="0"/>
        <w:spacing w:after="0" w:line="240" w:lineRule="auto"/>
        <w:ind w:left="-426"/>
        <w:jc w:val="center"/>
        <w:rPr>
          <w:rFonts w:ascii="Times New Roman" w:eastAsia="Times New Roman,Bold" w:hAnsi="Times New Roman" w:cs="Times New Roman"/>
          <w:b/>
          <w:sz w:val="28"/>
          <w:szCs w:val="28"/>
          <w:lang w:val="en-US"/>
        </w:rPr>
      </w:pPr>
      <w:r w:rsidRPr="009473CB">
        <w:rPr>
          <w:rFonts w:ascii="Times New Roman" w:eastAsia="Times New Roman,Bold" w:hAnsi="Times New Roman" w:cs="Times New Roman"/>
          <w:b/>
          <w:sz w:val="28"/>
          <w:szCs w:val="28"/>
          <w:lang w:val="en-US"/>
        </w:rPr>
        <w:t xml:space="preserve">PRELIMINARY REGULATIONS OF THE CONFERENCE: </w:t>
      </w:r>
    </w:p>
    <w:p w14:paraId="4457E749" w14:textId="77777777" w:rsidR="009473CB" w:rsidRPr="009473CB" w:rsidRDefault="009473CB" w:rsidP="009473CB">
      <w:pPr>
        <w:autoSpaceDE w:val="0"/>
        <w:autoSpaceDN w:val="0"/>
        <w:adjustRightInd w:val="0"/>
        <w:spacing w:after="0" w:line="240" w:lineRule="auto"/>
        <w:ind w:left="-426"/>
        <w:jc w:val="both"/>
        <w:rPr>
          <w:rFonts w:ascii="Times New Roman" w:eastAsia="Times New Roman,Bold" w:hAnsi="Times New Roman" w:cs="Times New Roman"/>
          <w:bCs/>
          <w:sz w:val="28"/>
          <w:szCs w:val="28"/>
          <w:lang w:val="en-US"/>
        </w:rPr>
      </w:pPr>
      <w:r w:rsidRPr="009473CB">
        <w:rPr>
          <w:rFonts w:ascii="Times New Roman" w:eastAsia="Times New Roman,Bold" w:hAnsi="Times New Roman" w:cs="Times New Roman"/>
          <w:bCs/>
          <w:sz w:val="28"/>
          <w:szCs w:val="28"/>
          <w:lang w:val="en-US"/>
        </w:rPr>
        <w:lastRenderedPageBreak/>
        <w:t>October 22, 2026:</w:t>
      </w:r>
    </w:p>
    <w:p w14:paraId="7B50A95E" w14:textId="77777777" w:rsidR="009473CB" w:rsidRPr="009473CB" w:rsidRDefault="009473CB" w:rsidP="009473CB">
      <w:pPr>
        <w:autoSpaceDE w:val="0"/>
        <w:autoSpaceDN w:val="0"/>
        <w:adjustRightInd w:val="0"/>
        <w:spacing w:after="0" w:line="240" w:lineRule="auto"/>
        <w:ind w:left="-426"/>
        <w:jc w:val="both"/>
        <w:rPr>
          <w:rFonts w:ascii="Times New Roman" w:eastAsia="Times New Roman,Bold" w:hAnsi="Times New Roman" w:cs="Times New Roman"/>
          <w:bCs/>
          <w:sz w:val="28"/>
          <w:szCs w:val="28"/>
          <w:lang w:val="en-US"/>
        </w:rPr>
      </w:pPr>
      <w:r w:rsidRPr="009473CB">
        <w:rPr>
          <w:rFonts w:ascii="Times New Roman" w:eastAsia="Times New Roman,Bold" w:hAnsi="Times New Roman" w:cs="Times New Roman"/>
          <w:bCs/>
          <w:sz w:val="28"/>
          <w:szCs w:val="28"/>
          <w:lang w:val="en-US"/>
        </w:rPr>
        <w:t>10.00-17.00. Opening of the conference. Plenary session.</w:t>
      </w:r>
    </w:p>
    <w:p w14:paraId="607E70C9" w14:textId="77777777" w:rsidR="009473CB" w:rsidRPr="009473CB" w:rsidRDefault="009473CB" w:rsidP="009473CB">
      <w:pPr>
        <w:autoSpaceDE w:val="0"/>
        <w:autoSpaceDN w:val="0"/>
        <w:adjustRightInd w:val="0"/>
        <w:spacing w:after="0" w:line="240" w:lineRule="auto"/>
        <w:ind w:left="-426"/>
        <w:jc w:val="both"/>
        <w:rPr>
          <w:rFonts w:ascii="Times New Roman" w:eastAsia="Times New Roman,Bold" w:hAnsi="Times New Roman" w:cs="Times New Roman"/>
          <w:bCs/>
          <w:sz w:val="28"/>
          <w:szCs w:val="28"/>
          <w:lang w:val="en-US"/>
        </w:rPr>
      </w:pPr>
      <w:r w:rsidRPr="009473CB">
        <w:rPr>
          <w:rFonts w:ascii="Times New Roman" w:eastAsia="Times New Roman,Bold" w:hAnsi="Times New Roman" w:cs="Times New Roman"/>
          <w:bCs/>
          <w:sz w:val="28"/>
          <w:szCs w:val="28"/>
          <w:lang w:val="en-US"/>
        </w:rPr>
        <w:t>October 23, 2023:</w:t>
      </w:r>
    </w:p>
    <w:p w14:paraId="6DB9AFC0" w14:textId="77777777" w:rsidR="009473CB" w:rsidRPr="009473CB" w:rsidRDefault="009473CB" w:rsidP="009473CB">
      <w:pPr>
        <w:autoSpaceDE w:val="0"/>
        <w:autoSpaceDN w:val="0"/>
        <w:adjustRightInd w:val="0"/>
        <w:spacing w:after="0" w:line="240" w:lineRule="auto"/>
        <w:ind w:left="-426"/>
        <w:jc w:val="both"/>
        <w:rPr>
          <w:rFonts w:ascii="Times New Roman" w:eastAsia="Times New Roman,Bold" w:hAnsi="Times New Roman" w:cs="Times New Roman"/>
          <w:bCs/>
          <w:sz w:val="28"/>
          <w:szCs w:val="28"/>
          <w:lang w:val="en-US"/>
        </w:rPr>
      </w:pPr>
      <w:r w:rsidRPr="009473CB">
        <w:rPr>
          <w:rFonts w:ascii="Times New Roman" w:eastAsia="Times New Roman,Bold" w:hAnsi="Times New Roman" w:cs="Times New Roman"/>
          <w:bCs/>
          <w:sz w:val="28"/>
          <w:szCs w:val="28"/>
          <w:lang w:val="en-US"/>
        </w:rPr>
        <w:t>10.00-17.00. Holding of sectional sessions.</w:t>
      </w:r>
    </w:p>
    <w:p w14:paraId="4DC82F96" w14:textId="079845B3" w:rsidR="009473CB" w:rsidRPr="00387F34" w:rsidRDefault="009473CB" w:rsidP="009473CB">
      <w:pPr>
        <w:autoSpaceDE w:val="0"/>
        <w:autoSpaceDN w:val="0"/>
        <w:adjustRightInd w:val="0"/>
        <w:spacing w:after="0" w:line="240" w:lineRule="auto"/>
        <w:ind w:left="-426"/>
        <w:jc w:val="both"/>
        <w:rPr>
          <w:rFonts w:ascii="Times New Roman" w:eastAsia="Times New Roman,Bold" w:hAnsi="Times New Roman" w:cs="Times New Roman"/>
          <w:bCs/>
          <w:sz w:val="28"/>
          <w:szCs w:val="28"/>
          <w:lang w:val="en-US"/>
        </w:rPr>
      </w:pPr>
      <w:r w:rsidRPr="00387F34">
        <w:rPr>
          <w:rFonts w:ascii="Times New Roman" w:eastAsia="Times New Roman,Bold" w:hAnsi="Times New Roman" w:cs="Times New Roman"/>
          <w:bCs/>
          <w:sz w:val="28"/>
          <w:szCs w:val="28"/>
          <w:lang w:val="en-US"/>
        </w:rPr>
        <w:t>17.00. Summarizing the results.</w:t>
      </w:r>
    </w:p>
    <w:p w14:paraId="337FFA4B" w14:textId="77777777" w:rsidR="009473CB" w:rsidRPr="00387F34" w:rsidRDefault="009473CB" w:rsidP="00FE2C19">
      <w:pPr>
        <w:spacing w:after="0" w:line="240" w:lineRule="auto"/>
        <w:ind w:left="-425" w:right="-1" w:hanging="1"/>
        <w:jc w:val="center"/>
        <w:rPr>
          <w:rFonts w:ascii="Times New Roman" w:hAnsi="Times New Roman" w:cs="Times New Roman"/>
          <w:b/>
          <w:sz w:val="28"/>
          <w:szCs w:val="28"/>
          <w:lang w:val="en-US"/>
        </w:rPr>
      </w:pPr>
    </w:p>
    <w:p w14:paraId="77254437" w14:textId="77777777" w:rsidR="009473CB" w:rsidRPr="00387F34" w:rsidRDefault="009473CB" w:rsidP="00FE2C19">
      <w:pPr>
        <w:spacing w:after="0" w:line="240" w:lineRule="auto"/>
        <w:ind w:left="-425" w:right="-1" w:hanging="1"/>
        <w:jc w:val="center"/>
        <w:rPr>
          <w:rFonts w:ascii="Times New Roman" w:hAnsi="Times New Roman" w:cs="Times New Roman"/>
          <w:b/>
          <w:sz w:val="28"/>
          <w:szCs w:val="28"/>
          <w:lang w:val="en-US"/>
        </w:rPr>
      </w:pPr>
    </w:p>
    <w:p w14:paraId="67493F0D" w14:textId="77777777" w:rsidR="009473CB" w:rsidRPr="009473CB" w:rsidRDefault="009473CB" w:rsidP="009473CB">
      <w:pPr>
        <w:spacing w:after="0" w:line="240" w:lineRule="auto"/>
        <w:ind w:left="-425" w:right="-1" w:firstLine="567"/>
        <w:jc w:val="center"/>
        <w:rPr>
          <w:rFonts w:ascii="Times New Roman" w:hAnsi="Times New Roman" w:cs="Times New Roman"/>
          <w:b/>
          <w:sz w:val="28"/>
          <w:szCs w:val="28"/>
          <w:lang w:val="en-US"/>
        </w:rPr>
      </w:pPr>
      <w:r w:rsidRPr="009473CB">
        <w:rPr>
          <w:rFonts w:ascii="Times New Roman" w:hAnsi="Times New Roman" w:cs="Times New Roman"/>
          <w:b/>
          <w:sz w:val="28"/>
          <w:szCs w:val="28"/>
          <w:lang w:val="en-US"/>
        </w:rPr>
        <w:t>PARTICIPATION CONDITIONS:</w:t>
      </w:r>
    </w:p>
    <w:p w14:paraId="0004BD47" w14:textId="77777777" w:rsidR="009473CB" w:rsidRPr="009473CB" w:rsidRDefault="009473CB" w:rsidP="009473CB">
      <w:pPr>
        <w:spacing w:after="0" w:line="240" w:lineRule="auto"/>
        <w:ind w:left="-425" w:right="-1" w:firstLine="567"/>
        <w:jc w:val="both"/>
        <w:rPr>
          <w:rFonts w:ascii="Times New Roman" w:hAnsi="Times New Roman" w:cs="Times New Roman"/>
          <w:bCs/>
          <w:sz w:val="28"/>
          <w:szCs w:val="28"/>
          <w:lang w:val="en-US"/>
        </w:rPr>
      </w:pPr>
      <w:r w:rsidRPr="009473CB">
        <w:rPr>
          <w:rFonts w:ascii="Times New Roman" w:hAnsi="Times New Roman" w:cs="Times New Roman"/>
          <w:bCs/>
          <w:sz w:val="28"/>
          <w:szCs w:val="28"/>
          <w:lang w:val="en-US"/>
        </w:rPr>
        <w:t>REGISTRATION in electronic form at the link: https://forms.yandex.ru/u/694bad38d046887808369259 is available from 24 February 2026 to 15 September 2026.</w:t>
      </w:r>
    </w:p>
    <w:p w14:paraId="4EAA8C61" w14:textId="77777777" w:rsidR="009473CB" w:rsidRPr="006833EC" w:rsidRDefault="009473CB" w:rsidP="009473CB">
      <w:pPr>
        <w:spacing w:after="0" w:line="240" w:lineRule="auto"/>
        <w:ind w:left="-425" w:right="-1" w:firstLine="567"/>
        <w:jc w:val="both"/>
        <w:rPr>
          <w:rFonts w:ascii="Times New Roman" w:hAnsi="Times New Roman" w:cs="Times New Roman"/>
          <w:b/>
          <w:sz w:val="28"/>
          <w:szCs w:val="28"/>
          <w:lang w:val="en-US"/>
        </w:rPr>
      </w:pPr>
      <w:r w:rsidRPr="009473CB">
        <w:rPr>
          <w:rFonts w:ascii="Times New Roman" w:hAnsi="Times New Roman" w:cs="Times New Roman"/>
          <w:bCs/>
          <w:sz w:val="28"/>
          <w:szCs w:val="28"/>
          <w:lang w:val="en-US"/>
        </w:rPr>
        <w:t>Reports are accepted until 15 September 2026 inclusive</w:t>
      </w:r>
      <w:r w:rsidRPr="009473CB">
        <w:rPr>
          <w:rFonts w:ascii="Times New Roman" w:hAnsi="Times New Roman" w:cs="Times New Roman"/>
          <w:b/>
          <w:sz w:val="28"/>
          <w:szCs w:val="28"/>
          <w:lang w:val="en-US"/>
        </w:rPr>
        <w:t>.</w:t>
      </w:r>
    </w:p>
    <w:p w14:paraId="23A890A7" w14:textId="77777777" w:rsidR="009473CB" w:rsidRPr="009473CB" w:rsidRDefault="009473CB" w:rsidP="009473CB">
      <w:pPr>
        <w:spacing w:after="0" w:line="240" w:lineRule="auto"/>
        <w:ind w:left="-425" w:hanging="1"/>
        <w:jc w:val="both"/>
        <w:rPr>
          <w:rFonts w:ascii="Times New Roman" w:hAnsi="Times New Roman" w:cs="Times New Roman"/>
          <w:sz w:val="28"/>
          <w:szCs w:val="28"/>
          <w:lang w:val="en-US"/>
        </w:rPr>
      </w:pPr>
      <w:r w:rsidRPr="009473CB">
        <w:rPr>
          <w:rFonts w:ascii="Times New Roman" w:hAnsi="Times New Roman" w:cs="Times New Roman"/>
          <w:sz w:val="28"/>
          <w:szCs w:val="28"/>
          <w:lang w:val="en-US"/>
        </w:rPr>
        <w:t>The registration fee for in-person participation is 2,000 rubles.</w:t>
      </w:r>
    </w:p>
    <w:p w14:paraId="14C20CC5" w14:textId="77777777" w:rsidR="009473CB" w:rsidRPr="009473CB" w:rsidRDefault="009473CB" w:rsidP="009473CB">
      <w:pPr>
        <w:spacing w:after="0" w:line="240" w:lineRule="auto"/>
        <w:ind w:left="-425" w:hanging="1"/>
        <w:jc w:val="both"/>
        <w:rPr>
          <w:rFonts w:ascii="Times New Roman" w:hAnsi="Times New Roman" w:cs="Times New Roman"/>
          <w:sz w:val="28"/>
          <w:szCs w:val="28"/>
          <w:lang w:val="en-US"/>
        </w:rPr>
      </w:pPr>
      <w:r w:rsidRPr="009473CB">
        <w:rPr>
          <w:rFonts w:ascii="Times New Roman" w:hAnsi="Times New Roman" w:cs="Times New Roman"/>
          <w:sz w:val="28"/>
          <w:szCs w:val="28"/>
          <w:lang w:val="en-US"/>
        </w:rPr>
        <w:t>Materials that correspond to the conference theme (in *.docx format) and are completed in accordance with the requirements for presentation should be sent to the organizing committee's email address: conference-2026@rambler.ru AFTER completing the online registration process.</w:t>
      </w:r>
    </w:p>
    <w:p w14:paraId="73709A96" w14:textId="77777777" w:rsidR="009473CB" w:rsidRPr="009473CB" w:rsidRDefault="009473CB" w:rsidP="009473CB">
      <w:pPr>
        <w:spacing w:after="0" w:line="240" w:lineRule="auto"/>
        <w:ind w:left="-425" w:hanging="1"/>
        <w:jc w:val="both"/>
        <w:rPr>
          <w:rFonts w:ascii="Times New Roman" w:hAnsi="Times New Roman" w:cs="Times New Roman"/>
          <w:sz w:val="28"/>
          <w:szCs w:val="28"/>
          <w:lang w:val="en-US"/>
        </w:rPr>
      </w:pPr>
    </w:p>
    <w:p w14:paraId="41E74F19" w14:textId="2FC46E9F" w:rsidR="009473CB" w:rsidRPr="009473CB" w:rsidRDefault="009473CB" w:rsidP="009473CB">
      <w:pPr>
        <w:spacing w:after="0" w:line="240" w:lineRule="auto"/>
        <w:ind w:left="-425" w:hanging="1"/>
        <w:jc w:val="both"/>
        <w:rPr>
          <w:rFonts w:ascii="Times New Roman" w:hAnsi="Times New Roman" w:cs="Times New Roman"/>
          <w:sz w:val="28"/>
          <w:szCs w:val="28"/>
          <w:lang w:val="en-US"/>
        </w:rPr>
      </w:pPr>
      <w:r w:rsidRPr="009473CB">
        <w:rPr>
          <w:rFonts w:ascii="Times New Roman" w:hAnsi="Times New Roman" w:cs="Times New Roman"/>
          <w:sz w:val="28"/>
          <w:szCs w:val="28"/>
          <w:lang w:val="en-US"/>
        </w:rPr>
        <w:t xml:space="preserve">Two days before the conference, participants will receive the conference program and a link for remote participation. </w:t>
      </w:r>
    </w:p>
    <w:p w14:paraId="2FB6BD9D" w14:textId="61D24D6B" w:rsidR="00635096" w:rsidRPr="009473CB" w:rsidRDefault="009473CB" w:rsidP="009473CB">
      <w:pPr>
        <w:spacing w:after="0" w:line="240" w:lineRule="auto"/>
        <w:ind w:left="-425" w:hanging="1"/>
        <w:jc w:val="both"/>
        <w:rPr>
          <w:rFonts w:ascii="Times New Roman" w:hAnsi="Times New Roman" w:cs="Times New Roman"/>
          <w:b/>
          <w:sz w:val="28"/>
          <w:szCs w:val="28"/>
          <w:lang w:val="en-US"/>
        </w:rPr>
      </w:pPr>
      <w:r w:rsidRPr="009473CB">
        <w:rPr>
          <w:rFonts w:ascii="Times New Roman" w:hAnsi="Times New Roman" w:cs="Times New Roman"/>
          <w:sz w:val="28"/>
          <w:szCs w:val="28"/>
          <w:lang w:val="en-US"/>
        </w:rPr>
        <w:t>Personal invitations will be issued upon request.</w:t>
      </w:r>
    </w:p>
    <w:p w14:paraId="26342D92" w14:textId="77777777" w:rsidR="00F71635" w:rsidRPr="009473CB" w:rsidRDefault="00F71635" w:rsidP="00FE2C19">
      <w:pPr>
        <w:spacing w:after="0" w:line="240" w:lineRule="auto"/>
        <w:ind w:left="-425" w:hanging="1"/>
        <w:jc w:val="center"/>
        <w:rPr>
          <w:rFonts w:ascii="Times New Roman" w:hAnsi="Times New Roman" w:cs="Times New Roman"/>
          <w:b/>
          <w:sz w:val="28"/>
          <w:szCs w:val="28"/>
          <w:lang w:val="en-US"/>
        </w:rPr>
      </w:pPr>
    </w:p>
    <w:p w14:paraId="617D59AF" w14:textId="77777777" w:rsidR="009473CB" w:rsidRPr="009473CB" w:rsidRDefault="009473CB" w:rsidP="009473CB">
      <w:pPr>
        <w:autoSpaceDE w:val="0"/>
        <w:autoSpaceDN w:val="0"/>
        <w:adjustRightInd w:val="0"/>
        <w:spacing w:after="0" w:line="240" w:lineRule="auto"/>
        <w:ind w:left="-425" w:firstLine="567"/>
        <w:jc w:val="center"/>
        <w:rPr>
          <w:rFonts w:ascii="Times New Roman" w:hAnsi="Times New Roman" w:cs="Times New Roman"/>
          <w:b/>
          <w:sz w:val="28"/>
          <w:szCs w:val="28"/>
          <w:lang w:val="en-US"/>
        </w:rPr>
      </w:pPr>
      <w:r w:rsidRPr="009473CB">
        <w:rPr>
          <w:rFonts w:ascii="Times New Roman" w:hAnsi="Times New Roman" w:cs="Times New Roman"/>
          <w:b/>
          <w:sz w:val="28"/>
          <w:szCs w:val="28"/>
          <w:lang w:val="en-US"/>
        </w:rPr>
        <w:t>CONTACT INFORMATION</w:t>
      </w:r>
    </w:p>
    <w:p w14:paraId="20E67574" w14:textId="1DD4899A" w:rsidR="009473CB" w:rsidRPr="009473CB" w:rsidRDefault="009473CB" w:rsidP="009473CB">
      <w:pPr>
        <w:autoSpaceDE w:val="0"/>
        <w:autoSpaceDN w:val="0"/>
        <w:adjustRightInd w:val="0"/>
        <w:spacing w:after="0" w:line="240" w:lineRule="auto"/>
        <w:ind w:left="-425" w:firstLine="567"/>
        <w:rPr>
          <w:rFonts w:ascii="Times New Roman" w:hAnsi="Times New Roman" w:cs="Times New Roman"/>
          <w:bCs/>
          <w:sz w:val="28"/>
          <w:szCs w:val="28"/>
          <w:lang w:val="en-US"/>
        </w:rPr>
      </w:pPr>
      <w:r w:rsidRPr="009473CB">
        <w:rPr>
          <w:rFonts w:ascii="Times New Roman" w:hAnsi="Times New Roman" w:cs="Times New Roman"/>
          <w:bCs/>
          <w:sz w:val="28"/>
          <w:szCs w:val="28"/>
          <w:lang w:val="en-US"/>
        </w:rPr>
        <w:t xml:space="preserve">Submission of reports to the conference organizing committee: </w:t>
      </w:r>
    </w:p>
    <w:p w14:paraId="4434A5AD" w14:textId="22A20766" w:rsidR="009473CB" w:rsidRPr="009473CB" w:rsidRDefault="009473CB" w:rsidP="009473CB">
      <w:pPr>
        <w:autoSpaceDE w:val="0"/>
        <w:autoSpaceDN w:val="0"/>
        <w:adjustRightInd w:val="0"/>
        <w:spacing w:after="0" w:line="240" w:lineRule="auto"/>
        <w:ind w:left="-425" w:firstLine="567"/>
        <w:rPr>
          <w:rFonts w:ascii="Times New Roman" w:hAnsi="Times New Roman" w:cs="Times New Roman"/>
          <w:bCs/>
          <w:sz w:val="28"/>
          <w:szCs w:val="28"/>
          <w:lang w:val="en-US"/>
        </w:rPr>
      </w:pPr>
      <w:bookmarkStart w:id="0" w:name="_GoBack"/>
      <w:bookmarkEnd w:id="0"/>
      <w:proofErr w:type="spellStart"/>
      <w:r w:rsidRPr="009473CB">
        <w:rPr>
          <w:rFonts w:ascii="Times New Roman" w:hAnsi="Times New Roman" w:cs="Times New Roman"/>
          <w:bCs/>
          <w:sz w:val="28"/>
          <w:szCs w:val="28"/>
          <w:lang w:val="en-US"/>
        </w:rPr>
        <w:t>Gorchakova</w:t>
      </w:r>
      <w:proofErr w:type="spellEnd"/>
      <w:r w:rsidRPr="009473CB">
        <w:rPr>
          <w:rFonts w:ascii="Times New Roman" w:hAnsi="Times New Roman" w:cs="Times New Roman"/>
          <w:bCs/>
          <w:sz w:val="28"/>
          <w:szCs w:val="28"/>
          <w:lang w:val="en-US"/>
        </w:rPr>
        <w:t xml:space="preserve"> Alexandra </w:t>
      </w:r>
      <w:proofErr w:type="spellStart"/>
      <w:r w:rsidRPr="009473CB">
        <w:rPr>
          <w:rFonts w:ascii="Times New Roman" w:hAnsi="Times New Roman" w:cs="Times New Roman"/>
          <w:bCs/>
          <w:sz w:val="28"/>
          <w:szCs w:val="28"/>
          <w:lang w:val="en-US"/>
        </w:rPr>
        <w:t>Yurievna</w:t>
      </w:r>
      <w:proofErr w:type="spellEnd"/>
      <w:r w:rsidRPr="009473CB">
        <w:rPr>
          <w:rFonts w:ascii="Times New Roman" w:hAnsi="Times New Roman" w:cs="Times New Roman"/>
          <w:bCs/>
          <w:sz w:val="28"/>
          <w:szCs w:val="28"/>
          <w:lang w:val="en-US"/>
        </w:rPr>
        <w:t>: conference-2026@rambler.ru</w:t>
      </w:r>
    </w:p>
    <w:p w14:paraId="5AACF8B6" w14:textId="32C4C314" w:rsidR="00B955B3" w:rsidRPr="006833EC" w:rsidRDefault="009473CB" w:rsidP="009473CB">
      <w:pPr>
        <w:autoSpaceDE w:val="0"/>
        <w:autoSpaceDN w:val="0"/>
        <w:adjustRightInd w:val="0"/>
        <w:spacing w:after="0" w:line="240" w:lineRule="auto"/>
        <w:ind w:left="-425" w:firstLine="567"/>
        <w:rPr>
          <w:rFonts w:ascii="Times New Roman" w:hAnsi="Times New Roman" w:cs="Times New Roman"/>
          <w:bCs/>
          <w:sz w:val="28"/>
          <w:szCs w:val="28"/>
          <w:lang w:val="en-US"/>
        </w:rPr>
      </w:pPr>
      <w:r w:rsidRPr="006833EC">
        <w:rPr>
          <w:rFonts w:ascii="Times New Roman" w:hAnsi="Times New Roman" w:cs="Times New Roman"/>
          <w:bCs/>
          <w:sz w:val="28"/>
          <w:szCs w:val="28"/>
          <w:lang w:val="en-US"/>
        </w:rPr>
        <w:t>Phone: +7(812)458-97-30 (ext. 3462)</w:t>
      </w:r>
    </w:p>
    <w:p w14:paraId="64049571" w14:textId="77777777" w:rsidR="009473CB" w:rsidRPr="006833EC" w:rsidRDefault="009473CB" w:rsidP="009473CB">
      <w:pPr>
        <w:autoSpaceDE w:val="0"/>
        <w:autoSpaceDN w:val="0"/>
        <w:adjustRightInd w:val="0"/>
        <w:spacing w:after="0" w:line="240" w:lineRule="auto"/>
        <w:ind w:left="-425" w:firstLine="567"/>
        <w:rPr>
          <w:rFonts w:ascii="Times New Roman" w:hAnsi="Times New Roman" w:cs="Times New Roman"/>
          <w:bCs/>
          <w:sz w:val="28"/>
          <w:szCs w:val="28"/>
          <w:lang w:val="en-US"/>
        </w:rPr>
      </w:pPr>
    </w:p>
    <w:p w14:paraId="00129167" w14:textId="77777777" w:rsidR="009473CB" w:rsidRPr="006833EC" w:rsidRDefault="009473CB" w:rsidP="009473CB">
      <w:pPr>
        <w:spacing w:after="0" w:line="240" w:lineRule="auto"/>
        <w:ind w:left="-426" w:firstLine="567"/>
        <w:jc w:val="center"/>
        <w:rPr>
          <w:rFonts w:ascii="Times New Roman" w:hAnsi="Times New Roman" w:cs="Times New Roman"/>
          <w:b/>
          <w:sz w:val="28"/>
          <w:szCs w:val="28"/>
          <w:lang w:val="en-US"/>
        </w:rPr>
      </w:pPr>
      <w:r w:rsidRPr="006833EC">
        <w:rPr>
          <w:rFonts w:ascii="Times New Roman" w:hAnsi="Times New Roman" w:cs="Times New Roman"/>
          <w:b/>
          <w:sz w:val="28"/>
          <w:szCs w:val="28"/>
          <w:lang w:val="en-US"/>
        </w:rPr>
        <w:t>REQUIREMENTS FOR MATERIALS</w:t>
      </w:r>
    </w:p>
    <w:p w14:paraId="2D160A27" w14:textId="77777777" w:rsidR="009473CB" w:rsidRPr="009473CB" w:rsidRDefault="009473CB" w:rsidP="009473CB">
      <w:pPr>
        <w:spacing w:after="0" w:line="240" w:lineRule="auto"/>
        <w:ind w:left="-426" w:firstLine="567"/>
        <w:jc w:val="both"/>
        <w:rPr>
          <w:rFonts w:ascii="Times New Roman" w:hAnsi="Times New Roman" w:cs="Times New Roman"/>
          <w:sz w:val="28"/>
          <w:szCs w:val="28"/>
          <w:lang w:val="en-US"/>
        </w:rPr>
      </w:pPr>
      <w:r w:rsidRPr="009473CB">
        <w:rPr>
          <w:rFonts w:ascii="Times New Roman" w:hAnsi="Times New Roman" w:cs="Times New Roman"/>
          <w:sz w:val="28"/>
          <w:szCs w:val="28"/>
          <w:lang w:val="en-US"/>
        </w:rPr>
        <w:t>The work must correspond to the scientific areas of the conference, be performed on a relevant topic and contain the results of independently performed research, should not have been previously published or sent for publication to other publications.</w:t>
      </w:r>
    </w:p>
    <w:p w14:paraId="3B040CBA" w14:textId="77777777" w:rsidR="009473CB" w:rsidRPr="006833EC" w:rsidRDefault="009473CB" w:rsidP="009473CB">
      <w:pPr>
        <w:spacing w:after="0" w:line="240" w:lineRule="auto"/>
        <w:ind w:left="-426" w:firstLine="567"/>
        <w:jc w:val="both"/>
        <w:rPr>
          <w:rFonts w:ascii="Times New Roman" w:hAnsi="Times New Roman" w:cs="Times New Roman"/>
          <w:sz w:val="28"/>
          <w:szCs w:val="28"/>
          <w:lang w:val="en-US"/>
        </w:rPr>
      </w:pPr>
      <w:r w:rsidRPr="006833EC">
        <w:rPr>
          <w:rFonts w:ascii="Times New Roman" w:hAnsi="Times New Roman" w:cs="Times New Roman"/>
          <w:sz w:val="28"/>
          <w:szCs w:val="28"/>
          <w:lang w:val="en-US"/>
        </w:rPr>
        <w:t>The report should not have more than 3 authors.</w:t>
      </w:r>
    </w:p>
    <w:p w14:paraId="5989CAD0" w14:textId="77777777" w:rsidR="009473CB" w:rsidRPr="006833EC" w:rsidRDefault="009473CB" w:rsidP="00F71635">
      <w:pPr>
        <w:spacing w:after="0" w:line="240" w:lineRule="auto"/>
        <w:ind w:left="-426" w:firstLine="567"/>
        <w:jc w:val="both"/>
        <w:rPr>
          <w:rFonts w:ascii="Times New Roman" w:hAnsi="Times New Roman" w:cs="Times New Roman"/>
          <w:b/>
          <w:sz w:val="28"/>
          <w:szCs w:val="28"/>
          <w:lang w:val="en-US"/>
        </w:rPr>
      </w:pPr>
      <w:r w:rsidRPr="009473CB">
        <w:rPr>
          <w:rFonts w:ascii="Times New Roman" w:hAnsi="Times New Roman" w:cs="Times New Roman"/>
          <w:b/>
          <w:sz w:val="28"/>
          <w:szCs w:val="28"/>
          <w:lang w:val="en-US"/>
        </w:rPr>
        <w:t>The article is reviewed and a decision on publication is made. If the materials do not meet the requirements of the conference, the author may be denied publication.</w:t>
      </w:r>
    </w:p>
    <w:p w14:paraId="0920D91B" w14:textId="77777777" w:rsidR="009473CB" w:rsidRPr="006833EC" w:rsidRDefault="009473CB" w:rsidP="00F71635">
      <w:pPr>
        <w:spacing w:after="0" w:line="240" w:lineRule="auto"/>
        <w:ind w:left="-426" w:firstLine="567"/>
        <w:jc w:val="both"/>
        <w:rPr>
          <w:rFonts w:ascii="Times New Roman" w:hAnsi="Times New Roman" w:cs="Times New Roman"/>
          <w:sz w:val="28"/>
          <w:szCs w:val="28"/>
          <w:lang w:val="en-US"/>
        </w:rPr>
      </w:pPr>
      <w:r w:rsidRPr="009473CB">
        <w:rPr>
          <w:rFonts w:ascii="Times New Roman" w:hAnsi="Times New Roman" w:cs="Times New Roman"/>
          <w:sz w:val="28"/>
          <w:szCs w:val="28"/>
          <w:lang w:val="en-US"/>
        </w:rPr>
        <w:t xml:space="preserve">Articles should be formatted according to GOST 7. </w:t>
      </w:r>
      <w:r w:rsidRPr="006833EC">
        <w:rPr>
          <w:rFonts w:ascii="Times New Roman" w:hAnsi="Times New Roman" w:cs="Times New Roman"/>
          <w:sz w:val="28"/>
          <w:szCs w:val="28"/>
          <w:lang w:val="en-US"/>
        </w:rPr>
        <w:t>0.7–2009. Articles in journals and collections.</w:t>
      </w:r>
    </w:p>
    <w:p w14:paraId="25341AC6" w14:textId="77777777" w:rsidR="009473CB" w:rsidRPr="009473CB" w:rsidRDefault="009473CB" w:rsidP="009473CB">
      <w:pPr>
        <w:pStyle w:val="a3"/>
        <w:numPr>
          <w:ilvl w:val="0"/>
          <w:numId w:val="10"/>
        </w:numPr>
        <w:rPr>
          <w:rFonts w:ascii="Times New Roman" w:eastAsiaTheme="minorHAnsi" w:hAnsi="Times New Roman" w:cs="Times New Roman"/>
          <w:b/>
          <w:sz w:val="28"/>
          <w:szCs w:val="28"/>
          <w:lang w:val="en-US" w:eastAsia="ru-RU"/>
        </w:rPr>
      </w:pPr>
      <w:r w:rsidRPr="009473CB">
        <w:rPr>
          <w:rFonts w:ascii="Times New Roman" w:eastAsiaTheme="minorHAnsi" w:hAnsi="Times New Roman" w:cs="Times New Roman"/>
          <w:b/>
          <w:sz w:val="28"/>
          <w:szCs w:val="28"/>
          <w:lang w:val="en-US" w:eastAsia="ru-RU"/>
        </w:rPr>
        <w:t>The level of originality of the report text must be at least 75%.</w:t>
      </w:r>
    </w:p>
    <w:p w14:paraId="5AF3EACE" w14:textId="77777777" w:rsidR="009473CB" w:rsidRPr="009473CB" w:rsidRDefault="009473CB" w:rsidP="009473CB">
      <w:pPr>
        <w:pStyle w:val="a3"/>
        <w:numPr>
          <w:ilvl w:val="0"/>
          <w:numId w:val="10"/>
        </w:numPr>
        <w:rPr>
          <w:rFonts w:ascii="Times New Roman" w:eastAsiaTheme="minorHAnsi" w:hAnsi="Times New Roman" w:cs="Times New Roman"/>
          <w:b/>
          <w:sz w:val="28"/>
          <w:szCs w:val="28"/>
          <w:lang w:val="en-US" w:eastAsia="ru-RU"/>
        </w:rPr>
      </w:pPr>
      <w:r w:rsidRPr="009473CB">
        <w:rPr>
          <w:rFonts w:ascii="Times New Roman" w:eastAsiaTheme="minorHAnsi" w:hAnsi="Times New Roman" w:cs="Times New Roman"/>
          <w:b/>
          <w:sz w:val="28"/>
          <w:szCs w:val="28"/>
          <w:lang w:val="en-US" w:eastAsia="ru-RU"/>
        </w:rPr>
        <w:t>The volume of the report for a monograph is 10-12 pages.</w:t>
      </w:r>
    </w:p>
    <w:p w14:paraId="1F679FE5" w14:textId="77777777" w:rsidR="009473CB" w:rsidRPr="009473CB" w:rsidRDefault="009473CB" w:rsidP="009473CB">
      <w:pPr>
        <w:pStyle w:val="a3"/>
        <w:numPr>
          <w:ilvl w:val="0"/>
          <w:numId w:val="10"/>
        </w:numPr>
        <w:rPr>
          <w:rFonts w:ascii="Times New Roman" w:hAnsi="Times New Roman" w:cs="Times New Roman"/>
          <w:b/>
          <w:sz w:val="28"/>
          <w:szCs w:val="28"/>
          <w:lang w:val="en-US"/>
        </w:rPr>
      </w:pPr>
      <w:r w:rsidRPr="009473CB">
        <w:rPr>
          <w:rFonts w:ascii="Times New Roman" w:eastAsiaTheme="minorHAnsi" w:hAnsi="Times New Roman" w:cs="Times New Roman"/>
          <w:b/>
          <w:sz w:val="28"/>
          <w:szCs w:val="28"/>
          <w:lang w:val="en-US" w:eastAsia="ru-RU"/>
        </w:rPr>
        <w:t>The volume of publications for a collection of scientific papers is 5-6 pages.</w:t>
      </w:r>
    </w:p>
    <w:p w14:paraId="4C6F3099" w14:textId="77777777" w:rsidR="009473CB" w:rsidRPr="009473CB" w:rsidRDefault="009473CB" w:rsidP="009473CB">
      <w:pPr>
        <w:pStyle w:val="a3"/>
        <w:ind w:left="795" w:firstLine="0"/>
        <w:rPr>
          <w:rFonts w:ascii="Times New Roman" w:hAnsi="Times New Roman" w:cs="Times New Roman"/>
          <w:b/>
          <w:sz w:val="28"/>
          <w:szCs w:val="28"/>
          <w:lang w:val="en-US"/>
        </w:rPr>
      </w:pPr>
    </w:p>
    <w:p w14:paraId="111DD8E0" w14:textId="77777777" w:rsidR="009473CB" w:rsidRPr="009473CB" w:rsidRDefault="009473CB" w:rsidP="009473CB">
      <w:pPr>
        <w:spacing w:after="0" w:line="240" w:lineRule="auto"/>
        <w:ind w:left="-426" w:firstLine="567"/>
        <w:jc w:val="both"/>
        <w:rPr>
          <w:rFonts w:ascii="Times New Roman" w:hAnsi="Times New Roman" w:cs="Times New Roman"/>
          <w:sz w:val="28"/>
          <w:szCs w:val="28"/>
          <w:lang w:val="en-US"/>
        </w:rPr>
      </w:pPr>
      <w:r w:rsidRPr="009473CB">
        <w:rPr>
          <w:rFonts w:ascii="Times New Roman" w:hAnsi="Times New Roman" w:cs="Times New Roman"/>
          <w:sz w:val="28"/>
          <w:szCs w:val="28"/>
          <w:lang w:val="en-US"/>
        </w:rPr>
        <w:t xml:space="preserve">- </w:t>
      </w:r>
      <w:proofErr w:type="gramStart"/>
      <w:r w:rsidRPr="009473CB">
        <w:rPr>
          <w:rFonts w:ascii="Times New Roman" w:hAnsi="Times New Roman" w:cs="Times New Roman"/>
          <w:sz w:val="28"/>
          <w:szCs w:val="28"/>
          <w:lang w:val="en-US"/>
        </w:rPr>
        <w:t>margins</w:t>
      </w:r>
      <w:proofErr w:type="gramEnd"/>
      <w:r w:rsidRPr="009473CB">
        <w:rPr>
          <w:rFonts w:ascii="Times New Roman" w:hAnsi="Times New Roman" w:cs="Times New Roman"/>
          <w:sz w:val="28"/>
          <w:szCs w:val="28"/>
          <w:lang w:val="en-US"/>
        </w:rPr>
        <w:t xml:space="preserve">: top – 2.5 cm, bottom – 1.5 cm, left – 2 cm, right – 2 cm; </w:t>
      </w:r>
    </w:p>
    <w:p w14:paraId="4115C82A" w14:textId="478A452E" w:rsidR="009473CB" w:rsidRPr="009473CB" w:rsidRDefault="009473CB" w:rsidP="009473CB">
      <w:pPr>
        <w:spacing w:after="0" w:line="240" w:lineRule="auto"/>
        <w:ind w:left="-426" w:firstLine="567"/>
        <w:jc w:val="both"/>
        <w:rPr>
          <w:rFonts w:ascii="Times New Roman" w:hAnsi="Times New Roman" w:cs="Times New Roman"/>
          <w:sz w:val="28"/>
          <w:szCs w:val="28"/>
          <w:lang w:val="en-US"/>
        </w:rPr>
      </w:pPr>
      <w:r w:rsidRPr="009473CB">
        <w:rPr>
          <w:rFonts w:ascii="Times New Roman" w:hAnsi="Times New Roman" w:cs="Times New Roman"/>
          <w:sz w:val="28"/>
          <w:szCs w:val="28"/>
          <w:lang w:val="en-US"/>
        </w:rPr>
        <w:t xml:space="preserve">- </w:t>
      </w:r>
      <w:proofErr w:type="gramStart"/>
      <w:r w:rsidRPr="009473CB">
        <w:rPr>
          <w:rFonts w:ascii="Times New Roman" w:hAnsi="Times New Roman" w:cs="Times New Roman"/>
          <w:sz w:val="28"/>
          <w:szCs w:val="28"/>
          <w:lang w:val="en-US"/>
        </w:rPr>
        <w:t>font</w:t>
      </w:r>
      <w:proofErr w:type="gramEnd"/>
      <w:r w:rsidRPr="009473CB">
        <w:rPr>
          <w:rFonts w:ascii="Times New Roman" w:hAnsi="Times New Roman" w:cs="Times New Roman"/>
          <w:sz w:val="28"/>
          <w:szCs w:val="28"/>
          <w:lang w:val="en-US"/>
        </w:rPr>
        <w:t xml:space="preserve"> – Times New Roman; font size of the main text is 15 pt, footnotes – 13 pt; </w:t>
      </w:r>
    </w:p>
    <w:p w14:paraId="7BACD556" w14:textId="4512C337" w:rsidR="009473CB" w:rsidRPr="009473CB" w:rsidRDefault="009473CB" w:rsidP="009473CB">
      <w:pPr>
        <w:spacing w:after="0" w:line="240" w:lineRule="auto"/>
        <w:ind w:left="-426" w:firstLine="567"/>
        <w:jc w:val="both"/>
        <w:rPr>
          <w:rFonts w:ascii="Times New Roman" w:hAnsi="Times New Roman" w:cs="Times New Roman"/>
          <w:sz w:val="28"/>
          <w:szCs w:val="28"/>
          <w:lang w:val="en-US"/>
        </w:rPr>
      </w:pPr>
      <w:r w:rsidRPr="009473CB">
        <w:rPr>
          <w:rFonts w:ascii="Times New Roman" w:hAnsi="Times New Roman" w:cs="Times New Roman"/>
          <w:sz w:val="28"/>
          <w:szCs w:val="28"/>
          <w:lang w:val="en-US"/>
        </w:rPr>
        <w:t xml:space="preserve">- </w:t>
      </w:r>
      <w:proofErr w:type="gramStart"/>
      <w:r w:rsidRPr="009473CB">
        <w:rPr>
          <w:rFonts w:ascii="Times New Roman" w:hAnsi="Times New Roman" w:cs="Times New Roman"/>
          <w:sz w:val="28"/>
          <w:szCs w:val="28"/>
          <w:lang w:val="en-US"/>
        </w:rPr>
        <w:t>line</w:t>
      </w:r>
      <w:proofErr w:type="gramEnd"/>
      <w:r w:rsidRPr="009473CB">
        <w:rPr>
          <w:rFonts w:ascii="Times New Roman" w:hAnsi="Times New Roman" w:cs="Times New Roman"/>
          <w:sz w:val="28"/>
          <w:szCs w:val="28"/>
          <w:lang w:val="en-US"/>
        </w:rPr>
        <w:t xml:space="preserve"> spacing – single;</w:t>
      </w:r>
    </w:p>
    <w:p w14:paraId="30813B87" w14:textId="22466501" w:rsidR="009473CB" w:rsidRPr="009473CB" w:rsidRDefault="009473CB" w:rsidP="009473CB">
      <w:pPr>
        <w:spacing w:after="0" w:line="240" w:lineRule="auto"/>
        <w:ind w:left="-426" w:firstLine="567"/>
        <w:jc w:val="both"/>
        <w:rPr>
          <w:rFonts w:ascii="Times New Roman" w:hAnsi="Times New Roman" w:cs="Times New Roman"/>
          <w:sz w:val="28"/>
          <w:szCs w:val="28"/>
          <w:lang w:val="en-US"/>
        </w:rPr>
      </w:pPr>
      <w:r w:rsidRPr="009473CB">
        <w:rPr>
          <w:rFonts w:ascii="Times New Roman" w:hAnsi="Times New Roman" w:cs="Times New Roman"/>
          <w:sz w:val="28"/>
          <w:szCs w:val="28"/>
          <w:lang w:val="en-US"/>
        </w:rPr>
        <w:lastRenderedPageBreak/>
        <w:t>- the distance from the main text to the column numbers is no more than 1.25 cm.</w:t>
      </w:r>
    </w:p>
    <w:p w14:paraId="68D58A79" w14:textId="1599181F" w:rsidR="009473CB" w:rsidRPr="009473CB" w:rsidRDefault="009473CB" w:rsidP="009473CB">
      <w:pPr>
        <w:spacing w:after="0" w:line="240" w:lineRule="auto"/>
        <w:ind w:left="-426" w:firstLine="567"/>
        <w:jc w:val="both"/>
        <w:rPr>
          <w:rFonts w:ascii="Times New Roman" w:hAnsi="Times New Roman" w:cs="Times New Roman"/>
          <w:sz w:val="28"/>
          <w:szCs w:val="28"/>
          <w:lang w:val="en-US"/>
        </w:rPr>
      </w:pPr>
      <w:r w:rsidRPr="009473CB">
        <w:rPr>
          <w:rFonts w:ascii="Times New Roman" w:hAnsi="Times New Roman" w:cs="Times New Roman"/>
          <w:sz w:val="28"/>
          <w:szCs w:val="28"/>
          <w:lang w:val="en-US"/>
        </w:rPr>
        <w:t>- Orientation: book, without page numbers, without hyphens, without page footnotes.</w:t>
      </w:r>
    </w:p>
    <w:p w14:paraId="1F3D9A28" w14:textId="77777777" w:rsidR="009473CB" w:rsidRPr="006833EC" w:rsidRDefault="009473CB" w:rsidP="009473CB">
      <w:pPr>
        <w:spacing w:after="0" w:line="240" w:lineRule="auto"/>
        <w:ind w:left="-426" w:firstLine="567"/>
        <w:jc w:val="both"/>
        <w:rPr>
          <w:rFonts w:ascii="Times New Roman" w:hAnsi="Times New Roman" w:cs="Times New Roman"/>
          <w:sz w:val="28"/>
          <w:szCs w:val="28"/>
          <w:lang w:val="en-US"/>
        </w:rPr>
      </w:pPr>
      <w:r w:rsidRPr="009473CB">
        <w:rPr>
          <w:rFonts w:ascii="Times New Roman" w:hAnsi="Times New Roman" w:cs="Times New Roman"/>
          <w:sz w:val="28"/>
          <w:szCs w:val="28"/>
          <w:lang w:val="en-US"/>
        </w:rPr>
        <w:t>- Article title: centered, without indentation, in uppercase letters, with the UDC index on the left before the title.</w:t>
      </w:r>
    </w:p>
    <w:p w14:paraId="245E5855" w14:textId="77777777" w:rsidR="009473CB" w:rsidRPr="006833EC" w:rsidRDefault="009473CB" w:rsidP="009473CB">
      <w:pPr>
        <w:spacing w:after="0" w:line="240" w:lineRule="auto"/>
        <w:ind w:left="-426" w:firstLine="567"/>
        <w:jc w:val="both"/>
        <w:rPr>
          <w:rFonts w:ascii="Times New Roman" w:hAnsi="Times New Roman" w:cs="Times New Roman"/>
          <w:sz w:val="28"/>
          <w:szCs w:val="28"/>
          <w:lang w:val="en-US"/>
        </w:rPr>
      </w:pPr>
    </w:p>
    <w:p w14:paraId="32AAE227" w14:textId="77777777" w:rsidR="001F205E" w:rsidRPr="006833EC" w:rsidRDefault="001F205E" w:rsidP="001F205E">
      <w:pPr>
        <w:pStyle w:val="a3"/>
        <w:ind w:left="0" w:firstLine="0"/>
        <w:rPr>
          <w:rFonts w:ascii="Times New Roman" w:eastAsiaTheme="minorHAnsi" w:hAnsi="Times New Roman" w:cs="Times New Roman"/>
          <w:b/>
          <w:sz w:val="28"/>
          <w:szCs w:val="28"/>
          <w:lang w:val="en-US" w:eastAsia="ru-RU"/>
        </w:rPr>
      </w:pPr>
      <w:r w:rsidRPr="001F205E">
        <w:rPr>
          <w:rFonts w:ascii="Times New Roman" w:eastAsiaTheme="minorHAnsi" w:hAnsi="Times New Roman" w:cs="Times New Roman"/>
          <w:b/>
          <w:sz w:val="28"/>
          <w:szCs w:val="28"/>
          <w:lang w:val="en-US" w:eastAsia="ru-RU"/>
        </w:rPr>
        <w:t>Arrangement (structure) of the text:</w:t>
      </w:r>
    </w:p>
    <w:p w14:paraId="457763D7" w14:textId="77777777" w:rsidR="001F205E" w:rsidRPr="006833EC" w:rsidRDefault="001F205E" w:rsidP="001F205E">
      <w:pPr>
        <w:pStyle w:val="a3"/>
        <w:ind w:left="0" w:firstLine="0"/>
        <w:rPr>
          <w:rFonts w:ascii="Times New Roman" w:hAnsi="Times New Roman" w:cs="Times New Roman"/>
          <w:b/>
          <w:sz w:val="28"/>
          <w:szCs w:val="28"/>
          <w:lang w:val="en-US"/>
        </w:rPr>
      </w:pPr>
    </w:p>
    <w:p w14:paraId="7C54C1D4" w14:textId="0A1314E8" w:rsidR="001F205E" w:rsidRPr="001F205E" w:rsidRDefault="001F205E" w:rsidP="001F205E">
      <w:pPr>
        <w:spacing w:after="0" w:line="240" w:lineRule="auto"/>
        <w:ind w:left="-426" w:firstLine="568"/>
        <w:jc w:val="both"/>
        <w:rPr>
          <w:rFonts w:ascii="Times New Roman" w:eastAsia="Palatino Linotype" w:hAnsi="Times New Roman" w:cs="Times New Roman"/>
          <w:bCs/>
          <w:sz w:val="28"/>
          <w:szCs w:val="28"/>
          <w:lang w:val="en-US" w:eastAsia="en-US"/>
        </w:rPr>
      </w:pPr>
      <w:r w:rsidRPr="001F205E">
        <w:rPr>
          <w:rFonts w:ascii="Times New Roman" w:eastAsia="Palatino Linotype" w:hAnsi="Times New Roman" w:cs="Times New Roman"/>
          <w:bCs/>
          <w:sz w:val="28"/>
          <w:szCs w:val="28"/>
          <w:lang w:val="en-US" w:eastAsia="en-US"/>
        </w:rPr>
        <w:t>- UDC (in bold; on the first line, in the left corner) (15 pt)</w:t>
      </w:r>
    </w:p>
    <w:p w14:paraId="5A9CD28E" w14:textId="0279941D" w:rsidR="001F205E" w:rsidRPr="001F205E" w:rsidRDefault="001F205E" w:rsidP="001F205E">
      <w:pPr>
        <w:spacing w:after="0" w:line="240" w:lineRule="auto"/>
        <w:ind w:left="-426" w:firstLine="568"/>
        <w:jc w:val="both"/>
        <w:rPr>
          <w:rFonts w:ascii="Times New Roman" w:eastAsia="Palatino Linotype" w:hAnsi="Times New Roman" w:cs="Times New Roman"/>
          <w:bCs/>
          <w:sz w:val="28"/>
          <w:szCs w:val="28"/>
          <w:lang w:val="en-US" w:eastAsia="en-US"/>
        </w:rPr>
      </w:pPr>
      <w:r w:rsidRPr="001F205E">
        <w:rPr>
          <w:rFonts w:ascii="Times New Roman" w:eastAsia="Palatino Linotype" w:hAnsi="Times New Roman" w:cs="Times New Roman"/>
          <w:bCs/>
          <w:sz w:val="28"/>
          <w:szCs w:val="28"/>
          <w:lang w:val="en-US" w:eastAsia="en-US"/>
        </w:rPr>
        <w:t xml:space="preserve">- </w:t>
      </w:r>
      <w:proofErr w:type="gramStart"/>
      <w:r w:rsidRPr="001F205E">
        <w:rPr>
          <w:rFonts w:ascii="Times New Roman" w:eastAsia="Palatino Linotype" w:hAnsi="Times New Roman" w:cs="Times New Roman"/>
          <w:bCs/>
          <w:sz w:val="28"/>
          <w:szCs w:val="28"/>
          <w:lang w:val="en-US" w:eastAsia="en-US"/>
        </w:rPr>
        <w:t>the</w:t>
      </w:r>
      <w:proofErr w:type="gramEnd"/>
      <w:r w:rsidRPr="001F205E">
        <w:rPr>
          <w:rFonts w:ascii="Times New Roman" w:eastAsia="Palatino Linotype" w:hAnsi="Times New Roman" w:cs="Times New Roman"/>
          <w:bCs/>
          <w:sz w:val="28"/>
          <w:szCs w:val="28"/>
          <w:lang w:val="en-US" w:eastAsia="en-US"/>
        </w:rPr>
        <w:t xml:space="preserve"> author's surname and initials (in lowercase, bold, italic, and aligned to the right) in Russian and English (15 pt);</w:t>
      </w:r>
    </w:p>
    <w:p w14:paraId="4D468B32" w14:textId="388E90FA" w:rsidR="001F205E" w:rsidRPr="001F205E" w:rsidRDefault="001F205E" w:rsidP="001F205E">
      <w:pPr>
        <w:spacing w:after="0" w:line="240" w:lineRule="auto"/>
        <w:ind w:left="-426" w:firstLine="568"/>
        <w:jc w:val="both"/>
        <w:rPr>
          <w:rFonts w:ascii="Times New Roman" w:eastAsia="Palatino Linotype" w:hAnsi="Times New Roman" w:cs="Times New Roman"/>
          <w:bCs/>
          <w:sz w:val="28"/>
          <w:szCs w:val="28"/>
          <w:lang w:val="en-US" w:eastAsia="en-US"/>
        </w:rPr>
      </w:pPr>
      <w:r w:rsidRPr="001F205E">
        <w:rPr>
          <w:rFonts w:ascii="Times New Roman" w:eastAsia="Palatino Linotype" w:hAnsi="Times New Roman" w:cs="Times New Roman"/>
          <w:bCs/>
          <w:sz w:val="28"/>
          <w:szCs w:val="28"/>
          <w:lang w:val="en-US" w:eastAsia="en-US"/>
        </w:rPr>
        <w:t xml:space="preserve">-  </w:t>
      </w:r>
      <w:proofErr w:type="gramStart"/>
      <w:r w:rsidRPr="001F205E">
        <w:rPr>
          <w:rFonts w:ascii="Times New Roman" w:eastAsia="Palatino Linotype" w:hAnsi="Times New Roman" w:cs="Times New Roman"/>
          <w:bCs/>
          <w:sz w:val="28"/>
          <w:szCs w:val="28"/>
          <w:lang w:val="en-US" w:eastAsia="en-US"/>
        </w:rPr>
        <w:t>information</w:t>
      </w:r>
      <w:proofErr w:type="gramEnd"/>
      <w:r w:rsidRPr="001F205E">
        <w:rPr>
          <w:rFonts w:ascii="Times New Roman" w:eastAsia="Palatino Linotype" w:hAnsi="Times New Roman" w:cs="Times New Roman"/>
          <w:bCs/>
          <w:sz w:val="28"/>
          <w:szCs w:val="28"/>
          <w:lang w:val="en-US" w:eastAsia="en-US"/>
        </w:rPr>
        <w:t xml:space="preserve"> about the author: place of work, city, country, and email (italic; aligned to the right; in Russian and English); (13 pt);</w:t>
      </w:r>
    </w:p>
    <w:p w14:paraId="2656CF70" w14:textId="0C72663C" w:rsidR="001F205E" w:rsidRPr="001F205E" w:rsidRDefault="001F205E" w:rsidP="001F205E">
      <w:pPr>
        <w:spacing w:after="0" w:line="240" w:lineRule="auto"/>
        <w:ind w:left="-426" w:firstLine="568"/>
        <w:jc w:val="both"/>
        <w:rPr>
          <w:rFonts w:ascii="Times New Roman" w:eastAsia="Palatino Linotype" w:hAnsi="Times New Roman" w:cs="Times New Roman"/>
          <w:bCs/>
          <w:sz w:val="28"/>
          <w:szCs w:val="28"/>
          <w:lang w:val="en-US" w:eastAsia="en-US"/>
        </w:rPr>
      </w:pPr>
      <w:r w:rsidRPr="001F205E">
        <w:rPr>
          <w:rFonts w:ascii="Times New Roman" w:eastAsia="Palatino Linotype" w:hAnsi="Times New Roman" w:cs="Times New Roman"/>
          <w:bCs/>
          <w:sz w:val="28"/>
          <w:szCs w:val="28"/>
          <w:lang w:val="en-US" w:eastAsia="en-US"/>
        </w:rPr>
        <w:t>-  article title (in capital letters, bold, center alignment, one line after the author’s information) in Russian and English (15 pt)</w:t>
      </w:r>
      <w:proofErr w:type="gramStart"/>
      <w:r w:rsidRPr="001F205E">
        <w:rPr>
          <w:rFonts w:ascii="Times New Roman" w:eastAsia="Palatino Linotype" w:hAnsi="Times New Roman" w:cs="Times New Roman"/>
          <w:bCs/>
          <w:sz w:val="28"/>
          <w:szCs w:val="28"/>
          <w:lang w:val="en-US" w:eastAsia="en-US"/>
        </w:rPr>
        <w:t>;</w:t>
      </w:r>
      <w:proofErr w:type="gramEnd"/>
    </w:p>
    <w:p w14:paraId="6B60C018" w14:textId="7F1C9513" w:rsidR="001F205E" w:rsidRPr="001F205E" w:rsidRDefault="001F205E" w:rsidP="001F205E">
      <w:pPr>
        <w:spacing w:after="0" w:line="240" w:lineRule="auto"/>
        <w:ind w:left="-426" w:firstLine="568"/>
        <w:jc w:val="both"/>
        <w:rPr>
          <w:rFonts w:ascii="Times New Roman" w:eastAsia="Palatino Linotype" w:hAnsi="Times New Roman" w:cs="Times New Roman"/>
          <w:bCs/>
          <w:sz w:val="28"/>
          <w:szCs w:val="28"/>
          <w:lang w:val="en-US" w:eastAsia="en-US"/>
        </w:rPr>
      </w:pPr>
      <w:r w:rsidRPr="001F205E">
        <w:rPr>
          <w:rFonts w:ascii="Times New Roman" w:eastAsia="Palatino Linotype" w:hAnsi="Times New Roman" w:cs="Times New Roman"/>
          <w:bCs/>
          <w:sz w:val="28"/>
          <w:szCs w:val="28"/>
          <w:lang w:val="en-US" w:eastAsia="en-US"/>
        </w:rPr>
        <w:t xml:space="preserve">-  </w:t>
      </w:r>
      <w:proofErr w:type="gramStart"/>
      <w:r w:rsidRPr="001F205E">
        <w:rPr>
          <w:rFonts w:ascii="Times New Roman" w:eastAsia="Palatino Linotype" w:hAnsi="Times New Roman" w:cs="Times New Roman"/>
          <w:bCs/>
          <w:sz w:val="28"/>
          <w:szCs w:val="28"/>
          <w:lang w:val="en-US" w:eastAsia="en-US"/>
        </w:rPr>
        <w:t>abstract</w:t>
      </w:r>
      <w:proofErr w:type="gramEnd"/>
      <w:r w:rsidRPr="001F205E">
        <w:rPr>
          <w:rFonts w:ascii="Times New Roman" w:eastAsia="Palatino Linotype" w:hAnsi="Times New Roman" w:cs="Times New Roman"/>
          <w:bCs/>
          <w:sz w:val="28"/>
          <w:szCs w:val="28"/>
          <w:lang w:val="en-US" w:eastAsia="en-US"/>
        </w:rPr>
        <w:t xml:space="preserve"> (3-5 lines) and keywords (4-5) in Russian and English (13 pt);</w:t>
      </w:r>
    </w:p>
    <w:p w14:paraId="79B652B3" w14:textId="595E7374" w:rsidR="001F205E" w:rsidRPr="001F205E" w:rsidRDefault="001F205E" w:rsidP="001F205E">
      <w:pPr>
        <w:spacing w:after="0" w:line="240" w:lineRule="auto"/>
        <w:ind w:left="-426" w:firstLine="568"/>
        <w:jc w:val="both"/>
        <w:rPr>
          <w:rFonts w:ascii="Times New Roman" w:eastAsia="Palatino Linotype" w:hAnsi="Times New Roman" w:cs="Times New Roman"/>
          <w:bCs/>
          <w:sz w:val="28"/>
          <w:szCs w:val="28"/>
          <w:lang w:val="en-US" w:eastAsia="en-US"/>
        </w:rPr>
      </w:pPr>
      <w:r w:rsidRPr="001F205E">
        <w:rPr>
          <w:rFonts w:ascii="Times New Roman" w:eastAsia="Palatino Linotype" w:hAnsi="Times New Roman" w:cs="Times New Roman"/>
          <w:bCs/>
          <w:sz w:val="28"/>
          <w:szCs w:val="28"/>
          <w:lang w:val="en-US" w:eastAsia="en-US"/>
        </w:rPr>
        <w:t xml:space="preserve">-  </w:t>
      </w:r>
      <w:proofErr w:type="gramStart"/>
      <w:r w:rsidRPr="001F205E">
        <w:rPr>
          <w:rFonts w:ascii="Times New Roman" w:eastAsia="Palatino Linotype" w:hAnsi="Times New Roman" w:cs="Times New Roman"/>
          <w:bCs/>
          <w:sz w:val="28"/>
          <w:szCs w:val="28"/>
          <w:lang w:val="en-US" w:eastAsia="en-US"/>
        </w:rPr>
        <w:t>the</w:t>
      </w:r>
      <w:proofErr w:type="gramEnd"/>
      <w:r w:rsidRPr="001F205E">
        <w:rPr>
          <w:rFonts w:ascii="Times New Roman" w:eastAsia="Palatino Linotype" w:hAnsi="Times New Roman" w:cs="Times New Roman"/>
          <w:bCs/>
          <w:sz w:val="28"/>
          <w:szCs w:val="28"/>
          <w:lang w:val="en-US" w:eastAsia="en-US"/>
        </w:rPr>
        <w:t xml:space="preserve"> main text of the article one line after the keywords, wide alignment. Paragraphs </w:t>
      </w:r>
      <w:proofErr w:type="gramStart"/>
      <w:r w:rsidRPr="001F205E">
        <w:rPr>
          <w:rFonts w:ascii="Times New Roman" w:eastAsia="Palatino Linotype" w:hAnsi="Times New Roman" w:cs="Times New Roman"/>
          <w:bCs/>
          <w:sz w:val="28"/>
          <w:szCs w:val="28"/>
          <w:lang w:val="en-US" w:eastAsia="en-US"/>
        </w:rPr>
        <w:t>are highlighted</w:t>
      </w:r>
      <w:proofErr w:type="gramEnd"/>
      <w:r w:rsidRPr="001F205E">
        <w:rPr>
          <w:rFonts w:ascii="Times New Roman" w:eastAsia="Palatino Linotype" w:hAnsi="Times New Roman" w:cs="Times New Roman"/>
          <w:bCs/>
          <w:sz w:val="28"/>
          <w:szCs w:val="28"/>
          <w:lang w:val="en-US" w:eastAsia="en-US"/>
        </w:rPr>
        <w:t xml:space="preserve"> with tab.; (15 pt);</w:t>
      </w:r>
    </w:p>
    <w:p w14:paraId="628F9223" w14:textId="259D41BF" w:rsidR="001F205E" w:rsidRPr="001F205E" w:rsidRDefault="001F205E" w:rsidP="001F205E">
      <w:pPr>
        <w:spacing w:after="0" w:line="240" w:lineRule="auto"/>
        <w:ind w:left="-426" w:firstLine="568"/>
        <w:jc w:val="both"/>
        <w:rPr>
          <w:rFonts w:ascii="Times New Roman" w:eastAsia="Palatino Linotype" w:hAnsi="Times New Roman" w:cs="Times New Roman"/>
          <w:bCs/>
          <w:sz w:val="28"/>
          <w:szCs w:val="28"/>
          <w:lang w:val="en-US" w:eastAsia="en-US"/>
        </w:rPr>
      </w:pPr>
      <w:r w:rsidRPr="001F205E">
        <w:rPr>
          <w:rFonts w:ascii="Times New Roman" w:eastAsia="Palatino Linotype" w:hAnsi="Times New Roman" w:cs="Times New Roman"/>
          <w:bCs/>
          <w:sz w:val="28"/>
          <w:szCs w:val="28"/>
          <w:lang w:val="en-US" w:eastAsia="en-US"/>
        </w:rPr>
        <w:t xml:space="preserve">-  </w:t>
      </w:r>
      <w:proofErr w:type="gramStart"/>
      <w:r w:rsidRPr="001F205E">
        <w:rPr>
          <w:rFonts w:ascii="Times New Roman" w:eastAsia="Palatino Linotype" w:hAnsi="Times New Roman" w:cs="Times New Roman"/>
          <w:bCs/>
          <w:sz w:val="28"/>
          <w:szCs w:val="28"/>
          <w:lang w:val="en-US" w:eastAsia="en-US"/>
        </w:rPr>
        <w:t>literature</w:t>
      </w:r>
      <w:proofErr w:type="gramEnd"/>
      <w:r w:rsidRPr="001F205E">
        <w:rPr>
          <w:rFonts w:ascii="Times New Roman" w:eastAsia="Palatino Linotype" w:hAnsi="Times New Roman" w:cs="Times New Roman"/>
          <w:bCs/>
          <w:sz w:val="28"/>
          <w:szCs w:val="28"/>
          <w:lang w:val="en-US" w:eastAsia="en-US"/>
        </w:rPr>
        <w:t xml:space="preserve"> (sources) (13 pt);</w:t>
      </w:r>
    </w:p>
    <w:p w14:paraId="579A71A2" w14:textId="3C479DA8" w:rsidR="001F205E" w:rsidRPr="001F205E" w:rsidRDefault="001F205E" w:rsidP="001F205E">
      <w:pPr>
        <w:spacing w:after="0" w:line="240" w:lineRule="auto"/>
        <w:ind w:left="-426" w:firstLine="568"/>
        <w:jc w:val="both"/>
        <w:rPr>
          <w:rFonts w:ascii="Times New Roman" w:eastAsia="Palatino Linotype" w:hAnsi="Times New Roman" w:cs="Times New Roman"/>
          <w:bCs/>
          <w:sz w:val="28"/>
          <w:szCs w:val="28"/>
          <w:lang w:val="en-US" w:eastAsia="en-US"/>
        </w:rPr>
      </w:pPr>
      <w:r w:rsidRPr="001F205E">
        <w:rPr>
          <w:rFonts w:ascii="Times New Roman" w:eastAsia="Palatino Linotype" w:hAnsi="Times New Roman" w:cs="Times New Roman"/>
          <w:bCs/>
          <w:sz w:val="28"/>
          <w:szCs w:val="28"/>
          <w:lang w:val="en-US" w:eastAsia="en-US"/>
        </w:rPr>
        <w:t xml:space="preserve">-  </w:t>
      </w:r>
      <w:proofErr w:type="gramStart"/>
      <w:r w:rsidRPr="001F205E">
        <w:rPr>
          <w:rFonts w:ascii="Times New Roman" w:eastAsia="Palatino Linotype" w:hAnsi="Times New Roman" w:cs="Times New Roman"/>
          <w:bCs/>
          <w:sz w:val="28"/>
          <w:szCs w:val="28"/>
          <w:lang w:val="en-US" w:eastAsia="en-US"/>
        </w:rPr>
        <w:t>the</w:t>
      </w:r>
      <w:proofErr w:type="gramEnd"/>
      <w:r w:rsidRPr="001F205E">
        <w:rPr>
          <w:rFonts w:ascii="Times New Roman" w:eastAsia="Palatino Linotype" w:hAnsi="Times New Roman" w:cs="Times New Roman"/>
          <w:bCs/>
          <w:sz w:val="28"/>
          <w:szCs w:val="28"/>
          <w:lang w:val="en-US" w:eastAsia="en-US"/>
        </w:rPr>
        <w:t xml:space="preserve"> page number is located in the middle at the top, its size is 15 pt;</w:t>
      </w:r>
    </w:p>
    <w:p w14:paraId="1866E1B7" w14:textId="77777777" w:rsidR="001F205E" w:rsidRPr="001F205E" w:rsidRDefault="001F205E" w:rsidP="001F205E">
      <w:pPr>
        <w:spacing w:after="0" w:line="240" w:lineRule="auto"/>
        <w:ind w:left="-426" w:firstLine="568"/>
        <w:jc w:val="both"/>
        <w:rPr>
          <w:rFonts w:ascii="Times New Roman" w:eastAsia="Palatino Linotype" w:hAnsi="Times New Roman" w:cs="Times New Roman"/>
          <w:bCs/>
          <w:sz w:val="28"/>
          <w:szCs w:val="28"/>
          <w:lang w:val="en-US" w:eastAsia="en-US"/>
        </w:rPr>
      </w:pPr>
    </w:p>
    <w:p w14:paraId="1FB1B299" w14:textId="596A47C9" w:rsidR="00A158FA" w:rsidRPr="001F205E" w:rsidRDefault="001F205E" w:rsidP="001F205E">
      <w:pPr>
        <w:spacing w:after="0" w:line="240" w:lineRule="auto"/>
        <w:ind w:left="-426" w:firstLine="568"/>
        <w:jc w:val="both"/>
        <w:rPr>
          <w:rFonts w:ascii="Times New Roman" w:hAnsi="Times New Roman" w:cs="Times New Roman"/>
          <w:sz w:val="28"/>
          <w:szCs w:val="28"/>
          <w:lang w:val="en-US"/>
        </w:rPr>
      </w:pPr>
      <w:r w:rsidRPr="001F205E">
        <w:rPr>
          <w:rFonts w:ascii="Times New Roman" w:hAnsi="Times New Roman" w:cs="Times New Roman"/>
          <w:bCs/>
          <w:sz w:val="28"/>
          <w:szCs w:val="28"/>
          <w:lang w:val="en-US"/>
        </w:rPr>
        <w:t>The text may contain up to 2 drawings and tables. The drawings should be in *. jpg, *. bmp format or in MS Word editor. The drawings should be inserted into the text and should be clear, black and white. Tables and drawings with a rotation of the sheet are not allowed. The title and numbers of the drawings should be indicated under the drawings, the titles and numbers of the tables above the tables according to the requirements of GOST. All tables and drawings should be numbered, they must necessarily have indications in the article in the text (see table. or see fig.);</w:t>
      </w:r>
      <w:r w:rsidR="00631DAD" w:rsidRPr="001F205E">
        <w:rPr>
          <w:rFonts w:ascii="Times New Roman" w:hAnsi="Times New Roman" w:cs="Times New Roman"/>
          <w:sz w:val="28"/>
          <w:szCs w:val="28"/>
          <w:lang w:val="en-US"/>
        </w:rPr>
        <w:t xml:space="preserve"> </w:t>
      </w:r>
      <w:proofErr w:type="gramStart"/>
      <w:r w:rsidRPr="001F205E">
        <w:rPr>
          <w:rFonts w:ascii="Times New Roman" w:hAnsi="Times New Roman" w:cs="Times New Roman"/>
          <w:b/>
          <w:sz w:val="28"/>
          <w:szCs w:val="28"/>
          <w:lang w:val="en-US"/>
        </w:rPr>
        <w:t>The</w:t>
      </w:r>
      <w:proofErr w:type="gramEnd"/>
      <w:r w:rsidRPr="001F205E">
        <w:rPr>
          <w:rFonts w:ascii="Times New Roman" w:hAnsi="Times New Roman" w:cs="Times New Roman"/>
          <w:b/>
          <w:sz w:val="28"/>
          <w:szCs w:val="28"/>
          <w:lang w:val="en-US"/>
        </w:rPr>
        <w:t xml:space="preserve"> use of scanned and color images is not allowed</w:t>
      </w:r>
      <w:r w:rsidR="00631DAD" w:rsidRPr="001F205E">
        <w:rPr>
          <w:rFonts w:ascii="Times New Roman" w:hAnsi="Times New Roman" w:cs="Times New Roman"/>
          <w:b/>
          <w:sz w:val="28"/>
          <w:szCs w:val="28"/>
          <w:lang w:val="en-US"/>
        </w:rPr>
        <w:t>.</w:t>
      </w:r>
    </w:p>
    <w:p w14:paraId="7F1D4CDA" w14:textId="1B9DBEC2" w:rsidR="00A158FA" w:rsidRPr="001F205E" w:rsidRDefault="001F205E" w:rsidP="00F71635">
      <w:pPr>
        <w:spacing w:after="0" w:line="240" w:lineRule="auto"/>
        <w:ind w:left="-426" w:firstLine="568"/>
        <w:jc w:val="both"/>
        <w:rPr>
          <w:rFonts w:ascii="Times New Roman" w:hAnsi="Times New Roman" w:cs="Times New Roman"/>
          <w:sz w:val="28"/>
          <w:szCs w:val="28"/>
          <w:lang w:val="en-US"/>
        </w:rPr>
      </w:pPr>
      <w:r w:rsidRPr="001F205E">
        <w:rPr>
          <w:rFonts w:ascii="Times New Roman" w:hAnsi="Times New Roman" w:cs="Times New Roman"/>
          <w:sz w:val="28"/>
          <w:szCs w:val="28"/>
          <w:lang w:val="en-US"/>
        </w:rPr>
        <w:t xml:space="preserve">The formula is in the form of a single line – it is typed in a text editor – in </w:t>
      </w:r>
      <w:proofErr w:type="spellStart"/>
      <w:r w:rsidRPr="001F205E">
        <w:rPr>
          <w:rFonts w:ascii="Times New Roman" w:hAnsi="Times New Roman" w:cs="Times New Roman"/>
          <w:sz w:val="28"/>
          <w:szCs w:val="28"/>
          <w:lang w:val="en-US"/>
        </w:rPr>
        <w:t>MicrosoftWord</w:t>
      </w:r>
      <w:proofErr w:type="spellEnd"/>
      <w:r w:rsidRPr="001F205E">
        <w:rPr>
          <w:rFonts w:ascii="Times New Roman" w:hAnsi="Times New Roman" w:cs="Times New Roman"/>
          <w:sz w:val="28"/>
          <w:szCs w:val="28"/>
          <w:lang w:val="en-US"/>
        </w:rPr>
        <w:t xml:space="preserve"> in Times New Roman or Symbol font. In the formula editor [the Word MS Equation program]. It is necessary to enter only formulas of a more complex type – in "several floors". If the formula is more than 80 mm long, it should be divided into several lines. The transfer of formulas is allowed on the signs "plus" and "minus", less often – on the sign "multiplication". These signs are repeated at the beginning and at the end of the transfer. Scanned versions of formulas and tables are not allowed.</w:t>
      </w:r>
    </w:p>
    <w:p w14:paraId="221A4D05" w14:textId="10014606" w:rsidR="00A158FA" w:rsidRPr="001F205E" w:rsidRDefault="001F205E" w:rsidP="00F71635">
      <w:pPr>
        <w:spacing w:after="0" w:line="240" w:lineRule="auto"/>
        <w:ind w:left="-426" w:firstLine="568"/>
        <w:jc w:val="both"/>
        <w:rPr>
          <w:rFonts w:ascii="Times New Roman" w:hAnsi="Times New Roman" w:cs="Times New Roman"/>
          <w:sz w:val="28"/>
          <w:szCs w:val="28"/>
          <w:lang w:val="en-US"/>
        </w:rPr>
      </w:pPr>
      <w:r w:rsidRPr="001F205E">
        <w:rPr>
          <w:rFonts w:ascii="Times New Roman" w:hAnsi="Times New Roman" w:cs="Times New Roman"/>
          <w:sz w:val="28"/>
          <w:szCs w:val="28"/>
          <w:lang w:val="en-US"/>
        </w:rPr>
        <w:t xml:space="preserve">The list of references is formatted according to GOST R 7.0.5-2009. Bibliographic reference. General requirements and rules for compilation. </w:t>
      </w:r>
      <w:r w:rsidRPr="001F205E">
        <w:rPr>
          <w:rFonts w:ascii="Times New Roman" w:hAnsi="Times New Roman" w:cs="Times New Roman"/>
          <w:b/>
          <w:bCs/>
          <w:sz w:val="28"/>
          <w:szCs w:val="28"/>
          <w:lang w:val="en-US"/>
        </w:rPr>
        <w:t>In the list of references, the sources are listed in the order of reference to them in the report</w:t>
      </w:r>
      <w:r w:rsidRPr="001F205E">
        <w:rPr>
          <w:rFonts w:ascii="Times New Roman" w:hAnsi="Times New Roman" w:cs="Times New Roman"/>
          <w:sz w:val="28"/>
          <w:szCs w:val="28"/>
          <w:lang w:val="en-US"/>
        </w:rPr>
        <w:t>.</w:t>
      </w:r>
    </w:p>
    <w:p w14:paraId="1C0B7F24" w14:textId="77777777" w:rsidR="001F205E" w:rsidRPr="001F205E" w:rsidRDefault="001F205E" w:rsidP="001F205E">
      <w:pPr>
        <w:spacing w:after="0" w:line="240" w:lineRule="auto"/>
        <w:ind w:left="-426" w:firstLine="568"/>
        <w:jc w:val="both"/>
        <w:rPr>
          <w:rFonts w:ascii="Times New Roman" w:hAnsi="Times New Roman" w:cs="Times New Roman"/>
          <w:sz w:val="28"/>
          <w:szCs w:val="28"/>
          <w:lang w:val="en-US"/>
        </w:rPr>
      </w:pPr>
      <w:r w:rsidRPr="001F205E">
        <w:rPr>
          <w:rFonts w:ascii="Times New Roman" w:hAnsi="Times New Roman" w:cs="Times New Roman"/>
          <w:sz w:val="28"/>
          <w:szCs w:val="28"/>
          <w:lang w:val="en-US"/>
        </w:rPr>
        <w:t>In the text, references to literature are given in square brackets [5, p. 16], where 5 is the publication number in the list of references, and p. 16 is the page from which the quote is taken. When quoting, use angle brackets “...”.</w:t>
      </w:r>
    </w:p>
    <w:p w14:paraId="7D72A394" w14:textId="00195209" w:rsidR="00A158FA" w:rsidRPr="001F205E" w:rsidRDefault="001F205E" w:rsidP="001F205E">
      <w:pPr>
        <w:spacing w:after="0" w:line="240" w:lineRule="auto"/>
        <w:ind w:left="-426" w:firstLine="568"/>
        <w:jc w:val="both"/>
        <w:rPr>
          <w:rFonts w:ascii="Times New Roman" w:hAnsi="Times New Roman" w:cs="Times New Roman"/>
          <w:spacing w:val="16"/>
          <w:sz w:val="28"/>
          <w:szCs w:val="28"/>
          <w:lang w:val="en-US"/>
        </w:rPr>
      </w:pPr>
      <w:r w:rsidRPr="001F205E">
        <w:rPr>
          <w:rFonts w:ascii="Times New Roman" w:hAnsi="Times New Roman" w:cs="Times New Roman"/>
          <w:sz w:val="28"/>
          <w:szCs w:val="28"/>
          <w:lang w:val="en-US"/>
        </w:rPr>
        <w:t>References to Internet resources are given in the general list of references by author or title of the publication, with the mandatory indication of the website address where the publication is located, and the date of access to the resource</w:t>
      </w:r>
      <w:r w:rsidR="001A0CD6" w:rsidRPr="001F205E">
        <w:rPr>
          <w:rFonts w:ascii="Times New Roman" w:hAnsi="Times New Roman" w:cs="Times New Roman"/>
          <w:spacing w:val="16"/>
          <w:sz w:val="28"/>
          <w:szCs w:val="28"/>
          <w:lang w:val="en-US"/>
        </w:rPr>
        <w:t>.</w:t>
      </w:r>
    </w:p>
    <w:p w14:paraId="7C4F403B" w14:textId="77777777" w:rsidR="001F205E" w:rsidRPr="001F205E" w:rsidRDefault="001F205E" w:rsidP="00F71635">
      <w:pPr>
        <w:spacing w:after="0" w:line="240" w:lineRule="auto"/>
        <w:ind w:left="-426" w:firstLine="568"/>
        <w:jc w:val="both"/>
        <w:rPr>
          <w:rFonts w:ascii="Times New Roman" w:hAnsi="Times New Roman" w:cs="Times New Roman"/>
          <w:b/>
          <w:sz w:val="28"/>
          <w:szCs w:val="28"/>
          <w:lang w:val="en-US"/>
        </w:rPr>
      </w:pPr>
      <w:r w:rsidRPr="001F205E">
        <w:rPr>
          <w:rFonts w:ascii="Times New Roman" w:hAnsi="Times New Roman" w:cs="Times New Roman"/>
          <w:b/>
          <w:sz w:val="28"/>
          <w:szCs w:val="28"/>
          <w:lang w:val="en-US"/>
        </w:rPr>
        <w:lastRenderedPageBreak/>
        <w:t>Example of a list of sources used:</w:t>
      </w:r>
    </w:p>
    <w:p w14:paraId="14842DFB" w14:textId="77777777" w:rsidR="001F205E" w:rsidRPr="001F205E" w:rsidRDefault="001F205E" w:rsidP="001F205E">
      <w:pPr>
        <w:spacing w:after="0" w:line="240" w:lineRule="auto"/>
        <w:ind w:left="-426" w:firstLine="568"/>
        <w:jc w:val="both"/>
        <w:rPr>
          <w:rFonts w:ascii="Times New Roman" w:hAnsi="Times New Roman" w:cs="Times New Roman"/>
          <w:sz w:val="28"/>
          <w:szCs w:val="28"/>
          <w:lang w:val="en-US"/>
        </w:rPr>
      </w:pPr>
      <w:r w:rsidRPr="001F205E">
        <w:rPr>
          <w:rFonts w:ascii="Times New Roman" w:hAnsi="Times New Roman" w:cs="Times New Roman"/>
          <w:sz w:val="28"/>
          <w:szCs w:val="28"/>
          <w:lang w:val="en-US"/>
        </w:rPr>
        <w:t xml:space="preserve">Eurasian Political Economy: Textbook / edited by I.A. </w:t>
      </w:r>
      <w:proofErr w:type="spellStart"/>
      <w:r w:rsidRPr="001F205E">
        <w:rPr>
          <w:rFonts w:ascii="Times New Roman" w:hAnsi="Times New Roman" w:cs="Times New Roman"/>
          <w:sz w:val="28"/>
          <w:szCs w:val="28"/>
          <w:lang w:val="en-US"/>
        </w:rPr>
        <w:t>Maksimtsev</w:t>
      </w:r>
      <w:proofErr w:type="spellEnd"/>
      <w:r w:rsidRPr="001F205E">
        <w:rPr>
          <w:rFonts w:ascii="Times New Roman" w:hAnsi="Times New Roman" w:cs="Times New Roman"/>
          <w:sz w:val="28"/>
          <w:szCs w:val="28"/>
          <w:lang w:val="en-US"/>
        </w:rPr>
        <w:t xml:space="preserve">, </w:t>
      </w:r>
      <w:proofErr w:type="spellStart"/>
      <w:r w:rsidRPr="001F205E">
        <w:rPr>
          <w:rFonts w:ascii="Times New Roman" w:hAnsi="Times New Roman" w:cs="Times New Roman"/>
          <w:sz w:val="28"/>
          <w:szCs w:val="28"/>
          <w:lang w:val="en-US"/>
        </w:rPr>
        <w:t>D.Yu</w:t>
      </w:r>
      <w:proofErr w:type="spellEnd"/>
      <w:r w:rsidRPr="001F205E">
        <w:rPr>
          <w:rFonts w:ascii="Times New Roman" w:hAnsi="Times New Roman" w:cs="Times New Roman"/>
          <w:sz w:val="28"/>
          <w:szCs w:val="28"/>
          <w:lang w:val="en-US"/>
        </w:rPr>
        <w:t xml:space="preserve">. Miropolsky, and L.S. Tarasevich. – St. Petersburg: </w:t>
      </w:r>
      <w:proofErr w:type="spellStart"/>
      <w:r w:rsidRPr="001F205E">
        <w:rPr>
          <w:rFonts w:ascii="Times New Roman" w:hAnsi="Times New Roman" w:cs="Times New Roman"/>
          <w:sz w:val="28"/>
          <w:szCs w:val="28"/>
          <w:lang w:val="en-US"/>
        </w:rPr>
        <w:t>SPbGEU</w:t>
      </w:r>
      <w:proofErr w:type="spellEnd"/>
      <w:r w:rsidRPr="001F205E">
        <w:rPr>
          <w:rFonts w:ascii="Times New Roman" w:hAnsi="Times New Roman" w:cs="Times New Roman"/>
          <w:sz w:val="28"/>
          <w:szCs w:val="28"/>
          <w:lang w:val="en-US"/>
        </w:rPr>
        <w:t xml:space="preserve"> Publishing House, 2016. – 767 p.</w:t>
      </w:r>
    </w:p>
    <w:p w14:paraId="2DE4B1E7" w14:textId="77777777" w:rsidR="001F205E" w:rsidRPr="001F205E" w:rsidRDefault="001F205E" w:rsidP="001F205E">
      <w:pPr>
        <w:spacing w:after="0" w:line="240" w:lineRule="auto"/>
        <w:ind w:left="-426" w:firstLine="568"/>
        <w:jc w:val="both"/>
        <w:rPr>
          <w:rFonts w:ascii="Times New Roman" w:hAnsi="Times New Roman" w:cs="Times New Roman"/>
          <w:sz w:val="28"/>
          <w:szCs w:val="28"/>
          <w:lang w:val="en-US"/>
        </w:rPr>
      </w:pPr>
      <w:proofErr w:type="spellStart"/>
      <w:r w:rsidRPr="001F205E">
        <w:rPr>
          <w:rFonts w:ascii="Times New Roman" w:hAnsi="Times New Roman" w:cs="Times New Roman"/>
          <w:sz w:val="28"/>
          <w:szCs w:val="28"/>
          <w:lang w:val="en-US"/>
        </w:rPr>
        <w:t>Selishcheva</w:t>
      </w:r>
      <w:proofErr w:type="spellEnd"/>
      <w:r w:rsidRPr="001F205E">
        <w:rPr>
          <w:rFonts w:ascii="Times New Roman" w:hAnsi="Times New Roman" w:cs="Times New Roman"/>
          <w:sz w:val="28"/>
          <w:szCs w:val="28"/>
          <w:lang w:val="en-US"/>
        </w:rPr>
        <w:t xml:space="preserve"> T.A., </w:t>
      </w:r>
      <w:proofErr w:type="spellStart"/>
      <w:r w:rsidRPr="001F205E">
        <w:rPr>
          <w:rFonts w:ascii="Times New Roman" w:hAnsi="Times New Roman" w:cs="Times New Roman"/>
          <w:sz w:val="28"/>
          <w:szCs w:val="28"/>
          <w:lang w:val="en-US"/>
        </w:rPr>
        <w:t>Karapetyan</w:t>
      </w:r>
      <w:proofErr w:type="spellEnd"/>
      <w:r w:rsidRPr="001F205E">
        <w:rPr>
          <w:rFonts w:ascii="Times New Roman" w:hAnsi="Times New Roman" w:cs="Times New Roman"/>
          <w:sz w:val="28"/>
          <w:szCs w:val="28"/>
          <w:lang w:val="en-US"/>
        </w:rPr>
        <w:t xml:space="preserve"> D.T. The Impact of Digitalization on Sustainable Development // Problems of Modern Economics. – 2023. – No. 2(86). – Pp. 254-256.</w:t>
      </w:r>
    </w:p>
    <w:p w14:paraId="0D460A35" w14:textId="77777777" w:rsidR="001F205E" w:rsidRPr="006833EC" w:rsidRDefault="001F205E" w:rsidP="001F205E">
      <w:pPr>
        <w:spacing w:after="0" w:line="240" w:lineRule="auto"/>
        <w:ind w:left="-426" w:firstLine="568"/>
        <w:jc w:val="both"/>
        <w:rPr>
          <w:rFonts w:ascii="Times New Roman" w:hAnsi="Times New Roman" w:cs="Times New Roman"/>
          <w:sz w:val="28"/>
          <w:szCs w:val="28"/>
          <w:lang w:val="en-US"/>
        </w:rPr>
      </w:pPr>
      <w:r w:rsidRPr="001F205E">
        <w:rPr>
          <w:rFonts w:ascii="Times New Roman" w:hAnsi="Times New Roman" w:cs="Times New Roman"/>
          <w:sz w:val="28"/>
          <w:szCs w:val="28"/>
          <w:lang w:val="en-US"/>
        </w:rPr>
        <w:t>Kharlamov A.V. Sustainable development of the national economy as a condition for its competitiveness // Sustainable development: environmental, economic and social aspects: Collection of scientific articles based on the results of the international conference, St. Petersburg, May 12-14, 2021. – St. Petersburg: Publishing House of St. Petersburg State University of Economics, 2021. – Pp. 230-235.</w:t>
      </w:r>
    </w:p>
    <w:p w14:paraId="4CD07851" w14:textId="77777777" w:rsidR="001F205E" w:rsidRPr="001F205E" w:rsidRDefault="001F205E" w:rsidP="001F205E">
      <w:pPr>
        <w:spacing w:after="0" w:line="240" w:lineRule="auto"/>
        <w:ind w:left="-567" w:firstLine="567"/>
        <w:jc w:val="both"/>
        <w:rPr>
          <w:rFonts w:ascii="Times New Roman" w:hAnsi="Times New Roman" w:cs="Times New Roman"/>
          <w:sz w:val="28"/>
          <w:szCs w:val="28"/>
          <w:lang w:val="en-US"/>
        </w:rPr>
      </w:pPr>
      <w:r w:rsidRPr="001F205E">
        <w:rPr>
          <w:rFonts w:ascii="Times New Roman" w:hAnsi="Times New Roman" w:cs="Times New Roman"/>
          <w:sz w:val="28"/>
          <w:szCs w:val="28"/>
          <w:lang w:val="en-US"/>
        </w:rPr>
        <w:t xml:space="preserve">The State and the Market: Mechanisms and Institutions of Eurasian Integration in the Context of Strengthening Global Hypercompetition: A Collective Monograph / Edited by S.A. </w:t>
      </w:r>
      <w:proofErr w:type="spellStart"/>
      <w:r w:rsidRPr="001F205E">
        <w:rPr>
          <w:rFonts w:ascii="Times New Roman" w:hAnsi="Times New Roman" w:cs="Times New Roman"/>
          <w:sz w:val="28"/>
          <w:szCs w:val="28"/>
          <w:lang w:val="en-US"/>
        </w:rPr>
        <w:t>Dyatlov</w:t>
      </w:r>
      <w:proofErr w:type="spellEnd"/>
      <w:r w:rsidRPr="001F205E">
        <w:rPr>
          <w:rFonts w:ascii="Times New Roman" w:hAnsi="Times New Roman" w:cs="Times New Roman"/>
          <w:sz w:val="28"/>
          <w:szCs w:val="28"/>
          <w:lang w:val="en-US"/>
        </w:rPr>
        <w:t xml:space="preserve">, </w:t>
      </w:r>
      <w:proofErr w:type="spellStart"/>
      <w:r w:rsidRPr="001F205E">
        <w:rPr>
          <w:rFonts w:ascii="Times New Roman" w:hAnsi="Times New Roman" w:cs="Times New Roman"/>
          <w:sz w:val="28"/>
          <w:szCs w:val="28"/>
          <w:lang w:val="en-US"/>
        </w:rPr>
        <w:t>D.Yu</w:t>
      </w:r>
      <w:proofErr w:type="spellEnd"/>
      <w:r w:rsidRPr="001F205E">
        <w:rPr>
          <w:rFonts w:ascii="Times New Roman" w:hAnsi="Times New Roman" w:cs="Times New Roman"/>
          <w:sz w:val="28"/>
          <w:szCs w:val="28"/>
          <w:lang w:val="en-US"/>
        </w:rPr>
        <w:t xml:space="preserve">. </w:t>
      </w:r>
      <w:proofErr w:type="spellStart"/>
      <w:r w:rsidRPr="001F205E">
        <w:rPr>
          <w:rFonts w:ascii="Times New Roman" w:hAnsi="Times New Roman" w:cs="Times New Roman"/>
          <w:sz w:val="28"/>
          <w:szCs w:val="28"/>
          <w:lang w:val="en-US"/>
        </w:rPr>
        <w:t>Miropolsky</w:t>
      </w:r>
      <w:proofErr w:type="spellEnd"/>
      <w:r w:rsidRPr="001F205E">
        <w:rPr>
          <w:rFonts w:ascii="Times New Roman" w:hAnsi="Times New Roman" w:cs="Times New Roman"/>
          <w:sz w:val="28"/>
          <w:szCs w:val="28"/>
          <w:lang w:val="en-US"/>
        </w:rPr>
        <w:t xml:space="preserve">, and T.A. </w:t>
      </w:r>
      <w:proofErr w:type="spellStart"/>
      <w:r w:rsidRPr="001F205E">
        <w:rPr>
          <w:rFonts w:ascii="Times New Roman" w:hAnsi="Times New Roman" w:cs="Times New Roman"/>
          <w:sz w:val="28"/>
          <w:szCs w:val="28"/>
          <w:lang w:val="en-US"/>
        </w:rPr>
        <w:t>Selishcheva</w:t>
      </w:r>
      <w:proofErr w:type="spellEnd"/>
      <w:r w:rsidRPr="001F205E">
        <w:rPr>
          <w:rFonts w:ascii="Times New Roman" w:hAnsi="Times New Roman" w:cs="Times New Roman"/>
          <w:sz w:val="28"/>
          <w:szCs w:val="28"/>
          <w:lang w:val="en-US"/>
        </w:rPr>
        <w:t xml:space="preserve">. St. Petersburg: </w:t>
      </w:r>
      <w:proofErr w:type="spellStart"/>
      <w:r w:rsidRPr="001F205E">
        <w:rPr>
          <w:rFonts w:ascii="Times New Roman" w:hAnsi="Times New Roman" w:cs="Times New Roman"/>
          <w:sz w:val="28"/>
          <w:szCs w:val="28"/>
          <w:lang w:val="en-US"/>
        </w:rPr>
        <w:t>SPbGEU</w:t>
      </w:r>
      <w:proofErr w:type="spellEnd"/>
      <w:r w:rsidRPr="001F205E">
        <w:rPr>
          <w:rFonts w:ascii="Times New Roman" w:hAnsi="Times New Roman" w:cs="Times New Roman"/>
          <w:sz w:val="28"/>
          <w:szCs w:val="28"/>
          <w:lang w:val="en-US"/>
        </w:rPr>
        <w:t xml:space="preserve"> Publishing House, 2017. – 709 p.</w:t>
      </w:r>
    </w:p>
    <w:p w14:paraId="641BB290" w14:textId="74A48B99" w:rsidR="00317BC7" w:rsidRPr="001F205E" w:rsidRDefault="001F205E" w:rsidP="001F205E">
      <w:pPr>
        <w:spacing w:after="0" w:line="240" w:lineRule="auto"/>
        <w:ind w:left="-567" w:firstLine="567"/>
        <w:jc w:val="both"/>
        <w:rPr>
          <w:rFonts w:ascii="Times New Roman" w:hAnsi="Times New Roman" w:cs="Times New Roman"/>
          <w:b/>
          <w:sz w:val="28"/>
          <w:szCs w:val="28"/>
          <w:u w:val="single"/>
          <w:lang w:val="en-US"/>
        </w:rPr>
      </w:pPr>
      <w:r w:rsidRPr="001F205E">
        <w:rPr>
          <w:rFonts w:ascii="Times New Roman" w:hAnsi="Times New Roman" w:cs="Times New Roman"/>
          <w:sz w:val="28"/>
          <w:szCs w:val="28"/>
          <w:lang w:val="en-US"/>
        </w:rPr>
        <w:t>Labor and Employment in Russia – 2024 / Federal State Statistics Service [Electronic resource]. URL: http://www.gks.ru/bgd/regl/b17_36/Main.htm (accessed on 31.02.2025).</w:t>
      </w:r>
    </w:p>
    <w:p w14:paraId="7E119A81" w14:textId="77777777" w:rsidR="001F205E" w:rsidRPr="001F205E" w:rsidRDefault="001F205E" w:rsidP="001F205E">
      <w:pPr>
        <w:spacing w:after="0" w:line="240" w:lineRule="auto"/>
        <w:ind w:left="-426"/>
        <w:jc w:val="both"/>
        <w:rPr>
          <w:rFonts w:ascii="Times New Roman" w:hAnsi="Times New Roman" w:cs="Times New Roman"/>
          <w:b/>
          <w:sz w:val="28"/>
          <w:szCs w:val="28"/>
          <w:u w:val="single"/>
          <w:lang w:val="en-US"/>
        </w:rPr>
      </w:pPr>
      <w:r w:rsidRPr="001F205E">
        <w:rPr>
          <w:rFonts w:ascii="Times New Roman" w:hAnsi="Times New Roman" w:cs="Times New Roman"/>
          <w:b/>
          <w:sz w:val="28"/>
          <w:szCs w:val="28"/>
          <w:u w:val="single"/>
          <w:lang w:val="en-US"/>
        </w:rPr>
        <w:t>Other ways of presenting the literature used are not allowed.</w:t>
      </w:r>
    </w:p>
    <w:p w14:paraId="42DA00D6" w14:textId="046136A9" w:rsidR="00F71635" w:rsidRPr="001F205E" w:rsidRDefault="001F205E" w:rsidP="001F205E">
      <w:pPr>
        <w:spacing w:after="0" w:line="240" w:lineRule="auto"/>
        <w:ind w:left="-426"/>
        <w:jc w:val="both"/>
        <w:rPr>
          <w:rFonts w:ascii="Times New Roman" w:hAnsi="Times New Roman" w:cs="Times New Roman"/>
          <w:b/>
          <w:sz w:val="28"/>
          <w:szCs w:val="28"/>
          <w:lang w:val="en-US"/>
        </w:rPr>
      </w:pPr>
      <w:r w:rsidRPr="001F205E">
        <w:rPr>
          <w:rFonts w:ascii="Times New Roman" w:hAnsi="Times New Roman" w:cs="Times New Roman"/>
          <w:b/>
          <w:sz w:val="28"/>
          <w:szCs w:val="28"/>
          <w:lang w:val="en-US"/>
        </w:rPr>
        <w:t>Thank you for your attention to the rules given here!</w:t>
      </w:r>
      <w:r w:rsidR="00F71635" w:rsidRPr="001F205E">
        <w:rPr>
          <w:rFonts w:ascii="Times New Roman" w:hAnsi="Times New Roman" w:cs="Times New Roman"/>
          <w:b/>
          <w:sz w:val="28"/>
          <w:szCs w:val="28"/>
          <w:lang w:val="en-US"/>
        </w:rPr>
        <w:br w:type="page"/>
      </w:r>
    </w:p>
    <w:p w14:paraId="5846A5B5" w14:textId="462AC259" w:rsidR="00631DAD" w:rsidRPr="006833EC" w:rsidRDefault="00AC6257" w:rsidP="00B34B55">
      <w:pPr>
        <w:spacing w:after="0"/>
        <w:jc w:val="center"/>
        <w:rPr>
          <w:rFonts w:ascii="Times New Roman" w:hAnsi="Times New Roman" w:cs="Times New Roman"/>
          <w:b/>
          <w:sz w:val="28"/>
          <w:szCs w:val="28"/>
          <w:lang w:val="en-US"/>
        </w:rPr>
      </w:pPr>
      <w:r w:rsidRPr="006833EC">
        <w:rPr>
          <w:rFonts w:ascii="Times New Roman" w:hAnsi="Times New Roman" w:cs="Times New Roman"/>
          <w:b/>
          <w:sz w:val="28"/>
          <w:szCs w:val="28"/>
          <w:lang w:val="en-US"/>
        </w:rPr>
        <w:lastRenderedPageBreak/>
        <w:t>DESIGN SAMPLE</w:t>
      </w:r>
    </w:p>
    <w:p w14:paraId="294FEE31" w14:textId="77777777" w:rsidR="00A775E4" w:rsidRPr="006833EC" w:rsidRDefault="00A775E4" w:rsidP="00B34B55">
      <w:pPr>
        <w:pStyle w:val="a4"/>
        <w:rPr>
          <w:rFonts w:ascii="Times New Roman" w:hAnsi="Times New Roman" w:cs="Times New Roman"/>
          <w:b/>
          <w:sz w:val="30"/>
          <w:szCs w:val="30"/>
          <w:lang w:val="en-US"/>
        </w:rPr>
      </w:pPr>
      <w:r w:rsidRPr="005F3E5D">
        <w:rPr>
          <w:rFonts w:ascii="Times New Roman" w:hAnsi="Times New Roman" w:cs="Times New Roman"/>
          <w:b/>
          <w:sz w:val="30"/>
          <w:szCs w:val="30"/>
        </w:rPr>
        <w:t>УДК</w:t>
      </w:r>
      <w:r w:rsidRPr="006833EC">
        <w:rPr>
          <w:rFonts w:ascii="Times New Roman" w:hAnsi="Times New Roman" w:cs="Times New Roman"/>
          <w:b/>
          <w:sz w:val="30"/>
          <w:szCs w:val="30"/>
          <w:lang w:val="en-US"/>
        </w:rPr>
        <w:t xml:space="preserve"> 339.9</w:t>
      </w:r>
    </w:p>
    <w:p w14:paraId="626F5544" w14:textId="77777777" w:rsidR="00A775E4" w:rsidRPr="00387F34" w:rsidRDefault="00A775E4" w:rsidP="00D40DD1">
      <w:pPr>
        <w:pStyle w:val="a3"/>
        <w:ind w:left="0" w:firstLine="0"/>
        <w:jc w:val="right"/>
        <w:rPr>
          <w:rFonts w:ascii="Times New Roman" w:hAnsi="Times New Roman"/>
          <w:b/>
          <w:sz w:val="30"/>
          <w:szCs w:val="30"/>
          <w:lang w:val="en-US"/>
        </w:rPr>
      </w:pPr>
    </w:p>
    <w:p w14:paraId="64270F0E" w14:textId="77777777" w:rsidR="00A775E4" w:rsidRPr="00331ABC" w:rsidRDefault="00A775E4" w:rsidP="00D40DD1">
      <w:pPr>
        <w:pStyle w:val="a3"/>
        <w:ind w:left="0" w:firstLine="0"/>
        <w:jc w:val="right"/>
        <w:rPr>
          <w:rFonts w:ascii="Times New Roman" w:hAnsi="Times New Roman"/>
          <w:b/>
          <w:i/>
          <w:sz w:val="30"/>
          <w:szCs w:val="30"/>
          <w:lang w:val="en-US"/>
        </w:rPr>
      </w:pPr>
      <w:r w:rsidRPr="00D2376F">
        <w:rPr>
          <w:rFonts w:ascii="Times New Roman" w:hAnsi="Times New Roman"/>
          <w:b/>
          <w:i/>
          <w:sz w:val="30"/>
          <w:szCs w:val="30"/>
          <w:lang w:val="en-US"/>
        </w:rPr>
        <w:t>I</w:t>
      </w:r>
      <w:r w:rsidRPr="00331ABC">
        <w:rPr>
          <w:rFonts w:ascii="Times New Roman" w:hAnsi="Times New Roman"/>
          <w:b/>
          <w:i/>
          <w:sz w:val="30"/>
          <w:szCs w:val="30"/>
          <w:lang w:val="en-US"/>
        </w:rPr>
        <w:t xml:space="preserve">. </w:t>
      </w:r>
      <w:r w:rsidRPr="00D2376F">
        <w:rPr>
          <w:rFonts w:ascii="Times New Roman" w:hAnsi="Times New Roman"/>
          <w:b/>
          <w:i/>
          <w:sz w:val="30"/>
          <w:szCs w:val="30"/>
          <w:lang w:val="en-US"/>
        </w:rPr>
        <w:t>I</w:t>
      </w:r>
      <w:r w:rsidRPr="00331ABC">
        <w:rPr>
          <w:rFonts w:ascii="Times New Roman" w:hAnsi="Times New Roman"/>
          <w:b/>
          <w:i/>
          <w:sz w:val="30"/>
          <w:szCs w:val="30"/>
          <w:lang w:val="en-US"/>
        </w:rPr>
        <w:t xml:space="preserve">. </w:t>
      </w:r>
      <w:r w:rsidRPr="00D2376F">
        <w:rPr>
          <w:rFonts w:ascii="Times New Roman" w:hAnsi="Times New Roman"/>
          <w:b/>
          <w:i/>
          <w:sz w:val="30"/>
          <w:szCs w:val="30"/>
          <w:lang w:val="en-US"/>
        </w:rPr>
        <w:t>Ivanov</w:t>
      </w:r>
    </w:p>
    <w:p w14:paraId="497987DE" w14:textId="77777777" w:rsidR="00A775E4" w:rsidRPr="00D2376F" w:rsidRDefault="00A775E4" w:rsidP="00D40DD1">
      <w:pPr>
        <w:spacing w:after="0" w:line="240" w:lineRule="auto"/>
        <w:jc w:val="right"/>
        <w:rPr>
          <w:rFonts w:ascii="Times New Roman" w:hAnsi="Times New Roman"/>
          <w:i/>
          <w:sz w:val="26"/>
          <w:szCs w:val="26"/>
          <w:lang w:val="en-US"/>
        </w:rPr>
      </w:pPr>
      <w:r w:rsidRPr="00D2376F">
        <w:rPr>
          <w:rFonts w:ascii="Times New Roman" w:hAnsi="Times New Roman" w:cs="Times New Roman"/>
          <w:bCs/>
          <w:i/>
          <w:sz w:val="26"/>
          <w:szCs w:val="26"/>
          <w:lang w:val="en-US"/>
        </w:rPr>
        <w:t>St. Petersburg State University of Economics</w:t>
      </w:r>
    </w:p>
    <w:p w14:paraId="565E2C2F" w14:textId="77777777" w:rsidR="00A775E4" w:rsidRPr="00D2376F" w:rsidRDefault="00A775E4" w:rsidP="00D40DD1">
      <w:pPr>
        <w:spacing w:after="0" w:line="240" w:lineRule="auto"/>
        <w:jc w:val="right"/>
        <w:rPr>
          <w:rFonts w:ascii="Times New Roman" w:hAnsi="Times New Roman"/>
          <w:i/>
          <w:sz w:val="26"/>
          <w:szCs w:val="26"/>
          <w:lang w:val="en-US"/>
        </w:rPr>
      </w:pPr>
      <w:r w:rsidRPr="00D2376F">
        <w:rPr>
          <w:rFonts w:ascii="Times New Roman" w:hAnsi="Times New Roman"/>
          <w:i/>
          <w:sz w:val="26"/>
          <w:szCs w:val="26"/>
          <w:lang w:val="en-US"/>
        </w:rPr>
        <w:t>Saint Petersburg, Russian Federation</w:t>
      </w:r>
    </w:p>
    <w:p w14:paraId="75D1ED6C" w14:textId="77777777" w:rsidR="00A775E4" w:rsidRPr="00D2376F" w:rsidRDefault="00A775E4" w:rsidP="00D40DD1">
      <w:pPr>
        <w:spacing w:after="0" w:line="240" w:lineRule="auto"/>
        <w:jc w:val="right"/>
        <w:rPr>
          <w:rFonts w:ascii="Times New Roman"/>
          <w:i/>
          <w:sz w:val="26"/>
          <w:szCs w:val="26"/>
          <w:lang w:val="en-US"/>
        </w:rPr>
      </w:pPr>
      <w:r w:rsidRPr="00D2376F">
        <w:rPr>
          <w:rFonts w:ascii="Times New Roman"/>
          <w:i/>
          <w:sz w:val="26"/>
          <w:szCs w:val="26"/>
          <w:lang w:val="en-US"/>
        </w:rPr>
        <w:t>E-mail:</w:t>
      </w:r>
      <w:r w:rsidRPr="00D2376F">
        <w:rPr>
          <w:rFonts w:ascii="Times New Roman"/>
          <w:i/>
          <w:spacing w:val="-13"/>
          <w:sz w:val="26"/>
          <w:szCs w:val="26"/>
          <w:lang w:val="en-US"/>
        </w:rPr>
        <w:t xml:space="preserve"> </w:t>
      </w:r>
      <w:hyperlink r:id="rId7">
        <w:r w:rsidRPr="00D2376F">
          <w:rPr>
            <w:rFonts w:ascii="Times New Roman"/>
            <w:i/>
            <w:sz w:val="26"/>
            <w:szCs w:val="26"/>
            <w:lang w:val="en-US"/>
          </w:rPr>
          <w:t>ivanov@mail.ru</w:t>
        </w:r>
      </w:hyperlink>
    </w:p>
    <w:p w14:paraId="118E4D16" w14:textId="77777777" w:rsidR="00A775E4" w:rsidRPr="00F94FFB" w:rsidRDefault="00A775E4" w:rsidP="00D40DD1">
      <w:pPr>
        <w:spacing w:after="0"/>
        <w:jc w:val="right"/>
        <w:rPr>
          <w:rFonts w:ascii="Times New Roman" w:hAnsi="Times New Roman"/>
          <w:sz w:val="26"/>
          <w:szCs w:val="26"/>
          <w:lang w:val="en-US"/>
        </w:rPr>
      </w:pPr>
    </w:p>
    <w:p w14:paraId="1B2FFA6B" w14:textId="77777777" w:rsidR="00A775E4" w:rsidRPr="00EA065D" w:rsidRDefault="00A775E4" w:rsidP="00D40DD1">
      <w:pPr>
        <w:pStyle w:val="a4"/>
        <w:rPr>
          <w:rFonts w:ascii="Times New Roman"/>
          <w:sz w:val="26"/>
          <w:szCs w:val="26"/>
          <w:lang w:val="en-US"/>
        </w:rPr>
      </w:pPr>
    </w:p>
    <w:p w14:paraId="1AA6A1E8" w14:textId="77777777" w:rsidR="00A775E4" w:rsidRPr="00EA065D" w:rsidRDefault="00A775E4" w:rsidP="00D40DD1">
      <w:pPr>
        <w:pStyle w:val="1"/>
        <w:ind w:left="0"/>
        <w:jc w:val="center"/>
        <w:rPr>
          <w:rFonts w:ascii="Times New Roman" w:hAnsi="Times New Roman" w:cs="Times New Roman"/>
          <w:sz w:val="30"/>
          <w:szCs w:val="30"/>
          <w:lang w:val="en-US"/>
        </w:rPr>
      </w:pPr>
      <w:r w:rsidRPr="00EA065D">
        <w:rPr>
          <w:rFonts w:ascii="Times New Roman" w:hAnsi="Times New Roman" w:cs="Times New Roman"/>
          <w:color w:val="000000"/>
          <w:sz w:val="30"/>
          <w:szCs w:val="30"/>
          <w:lang w:val="en-US"/>
        </w:rPr>
        <w:t>PROBLEMS OF EURASIAN INTEGRATION IN THE CONTEXT OF GLOBAL INSTABILIT</w:t>
      </w:r>
    </w:p>
    <w:p w14:paraId="059DFC41" w14:textId="77777777" w:rsidR="00A775E4" w:rsidRPr="00C43358" w:rsidRDefault="00A775E4" w:rsidP="00D40DD1">
      <w:pPr>
        <w:pStyle w:val="a4"/>
        <w:ind w:firstLine="709"/>
        <w:rPr>
          <w:rFonts w:ascii="Times New Roman"/>
          <w:b/>
          <w:sz w:val="28"/>
          <w:lang w:val="en-US"/>
        </w:rPr>
      </w:pPr>
    </w:p>
    <w:p w14:paraId="18E2FB38" w14:textId="77777777" w:rsidR="00A775E4" w:rsidRPr="00EA065D" w:rsidRDefault="00A775E4" w:rsidP="00D40DD1">
      <w:pPr>
        <w:spacing w:after="0" w:line="240" w:lineRule="auto"/>
        <w:ind w:firstLine="709"/>
        <w:jc w:val="both"/>
        <w:rPr>
          <w:rFonts w:ascii="Times New Roman" w:hAnsi="Times New Roman"/>
          <w:sz w:val="26"/>
          <w:szCs w:val="26"/>
          <w:lang w:val="en-US"/>
        </w:rPr>
      </w:pPr>
      <w:r w:rsidRPr="00EA065D">
        <w:rPr>
          <w:rFonts w:ascii="Times New Roman" w:hAnsi="Times New Roman"/>
          <w:i/>
          <w:sz w:val="26"/>
          <w:szCs w:val="26"/>
          <w:lang w:val="en-US"/>
        </w:rPr>
        <w:t>Abstract</w:t>
      </w:r>
      <w:r w:rsidRPr="00EA065D">
        <w:rPr>
          <w:rFonts w:ascii="Times New Roman" w:hAnsi="Times New Roman"/>
          <w:sz w:val="26"/>
          <w:szCs w:val="26"/>
          <w:lang w:val="en-US"/>
        </w:rPr>
        <w:t xml:space="preserve">: </w:t>
      </w:r>
      <w:proofErr w:type="spellStart"/>
      <w:r w:rsidRPr="00EA065D">
        <w:rPr>
          <w:rFonts w:ascii="Times New Roman" w:hAnsi="Times New Roman"/>
          <w:sz w:val="26"/>
          <w:szCs w:val="26"/>
        </w:rPr>
        <w:t>хххххххххххххххххххххххххххх</w:t>
      </w:r>
      <w:proofErr w:type="spellEnd"/>
      <w:r w:rsidRPr="00EA065D">
        <w:rPr>
          <w:rFonts w:ascii="Times New Roman" w:hAnsi="Times New Roman"/>
          <w:sz w:val="26"/>
          <w:szCs w:val="26"/>
          <w:lang w:val="en-US"/>
        </w:rPr>
        <w:t xml:space="preserve"> </w:t>
      </w:r>
    </w:p>
    <w:p w14:paraId="56CC5042" w14:textId="77777777" w:rsidR="00A775E4" w:rsidRPr="00F94FFB" w:rsidRDefault="00A775E4" w:rsidP="00D40DD1">
      <w:pPr>
        <w:spacing w:after="0" w:line="240" w:lineRule="auto"/>
        <w:ind w:firstLine="709"/>
        <w:jc w:val="both"/>
        <w:rPr>
          <w:rFonts w:ascii="Times New Roman" w:hAnsi="Times New Roman"/>
          <w:sz w:val="26"/>
          <w:szCs w:val="26"/>
          <w:lang w:val="en-US"/>
        </w:rPr>
      </w:pPr>
      <w:r w:rsidRPr="00EA065D">
        <w:rPr>
          <w:rFonts w:ascii="Times New Roman" w:hAnsi="Times New Roman"/>
          <w:i/>
          <w:sz w:val="26"/>
          <w:szCs w:val="26"/>
          <w:lang w:val="en-US"/>
        </w:rPr>
        <w:t>Keywords</w:t>
      </w:r>
      <w:r w:rsidRPr="00EA065D">
        <w:rPr>
          <w:rFonts w:ascii="Times New Roman" w:hAnsi="Times New Roman"/>
          <w:sz w:val="26"/>
          <w:szCs w:val="26"/>
          <w:lang w:val="en-US"/>
        </w:rPr>
        <w:t xml:space="preserve">: </w:t>
      </w:r>
      <w:proofErr w:type="spellStart"/>
      <w:r w:rsidRPr="00EA065D">
        <w:rPr>
          <w:rFonts w:ascii="Times New Roman" w:hAnsi="Times New Roman"/>
          <w:sz w:val="26"/>
          <w:szCs w:val="26"/>
        </w:rPr>
        <w:t>хххххххххххххххххххххххххххх</w:t>
      </w:r>
      <w:proofErr w:type="spellEnd"/>
    </w:p>
    <w:p w14:paraId="772FE7AA" w14:textId="77777777" w:rsidR="00A775E4" w:rsidRPr="00EA065D" w:rsidRDefault="00A775E4" w:rsidP="00D40DD1">
      <w:pPr>
        <w:spacing w:after="0" w:line="240" w:lineRule="auto"/>
        <w:ind w:firstLine="709"/>
        <w:jc w:val="center"/>
        <w:rPr>
          <w:rFonts w:ascii="Times New Roman" w:hAnsi="Times New Roman"/>
          <w:sz w:val="26"/>
          <w:szCs w:val="26"/>
          <w:lang w:val="en-US"/>
        </w:rPr>
      </w:pPr>
      <w:r>
        <w:rPr>
          <w:rFonts w:ascii="Times New Roman" w:hAnsi="Times New Roman"/>
          <w:sz w:val="26"/>
          <w:szCs w:val="26"/>
        </w:rPr>
        <w:t>Текст</w:t>
      </w:r>
    </w:p>
    <w:p w14:paraId="03D74FFC" w14:textId="77777777" w:rsidR="00A775E4" w:rsidRDefault="00A775E4" w:rsidP="00D40DD1">
      <w:pPr>
        <w:spacing w:after="0" w:line="240" w:lineRule="auto"/>
        <w:ind w:firstLine="709"/>
        <w:jc w:val="both"/>
        <w:rPr>
          <w:rFonts w:ascii="Times New Roman" w:hAnsi="Times New Roman"/>
          <w:sz w:val="28"/>
          <w:lang w:val="en-US"/>
        </w:rPr>
      </w:pPr>
      <w:r w:rsidRPr="00EA065D">
        <w:rPr>
          <w:rFonts w:ascii="Times New Roman" w:hAnsi="Times New Roman"/>
          <w:sz w:val="30"/>
          <w:szCs w:val="30"/>
        </w:rPr>
        <w:t>Хххххххххххххххххххххххххххххххххххххххххххххххххххххххххххххххххх</w:t>
      </w:r>
      <w:r w:rsidRPr="00EA065D">
        <w:rPr>
          <w:rFonts w:ascii="Times New Roman" w:hAnsi="Times New Roman"/>
          <w:sz w:val="30"/>
          <w:szCs w:val="30"/>
          <w:lang w:val="en-US"/>
        </w:rPr>
        <w:t xml:space="preserve"> </w:t>
      </w:r>
      <w:proofErr w:type="spellStart"/>
      <w:r w:rsidRPr="00EA065D">
        <w:rPr>
          <w:rFonts w:ascii="Times New Roman" w:hAnsi="Times New Roman"/>
          <w:sz w:val="30"/>
          <w:szCs w:val="30"/>
        </w:rPr>
        <w:t>ххххххххххххххххххххххххххххххххххххххххххххххххххххх</w:t>
      </w:r>
      <w:proofErr w:type="spellEnd"/>
      <w:r w:rsidRPr="00C43358">
        <w:rPr>
          <w:rFonts w:ascii="Times New Roman" w:hAnsi="Times New Roman"/>
          <w:sz w:val="28"/>
          <w:lang w:val="en-US"/>
        </w:rPr>
        <w:t>.</w:t>
      </w:r>
    </w:p>
    <w:p w14:paraId="550C22F9" w14:textId="77777777" w:rsidR="006833EC" w:rsidRDefault="006833EC" w:rsidP="00D40DD1">
      <w:pPr>
        <w:spacing w:after="0" w:line="240" w:lineRule="auto"/>
        <w:ind w:firstLine="709"/>
        <w:jc w:val="both"/>
        <w:rPr>
          <w:rFonts w:ascii="Times New Roman" w:hAnsi="Times New Roman"/>
          <w:sz w:val="28"/>
          <w:lang w:val="en-US"/>
        </w:rPr>
      </w:pPr>
    </w:p>
    <w:p w14:paraId="0C026AD2" w14:textId="78B56618" w:rsidR="006833EC" w:rsidRPr="00C43358" w:rsidRDefault="006833EC" w:rsidP="00D40DD1">
      <w:pPr>
        <w:spacing w:after="0" w:line="240" w:lineRule="auto"/>
        <w:ind w:firstLine="709"/>
        <w:jc w:val="both"/>
        <w:rPr>
          <w:rFonts w:ascii="Times New Roman" w:hAnsi="Times New Roman"/>
          <w:sz w:val="28"/>
          <w:lang w:val="en-US"/>
        </w:rPr>
      </w:pPr>
      <w:r>
        <w:rPr>
          <w:rFonts w:ascii="Times New Roman" w:hAnsi="Times New Roman"/>
          <w:sz w:val="28"/>
          <w:lang w:val="en-US"/>
        </w:rPr>
        <w:t>References</w:t>
      </w:r>
    </w:p>
    <w:p w14:paraId="76242752" w14:textId="77777777" w:rsidR="00A775E4" w:rsidRDefault="00A775E4" w:rsidP="00D40DD1">
      <w:pPr>
        <w:pStyle w:val="a4"/>
        <w:ind w:firstLine="709"/>
        <w:jc w:val="both"/>
        <w:rPr>
          <w:rFonts w:ascii="Times New Roman"/>
          <w:sz w:val="28"/>
          <w:lang w:val="en-US"/>
        </w:rPr>
      </w:pPr>
    </w:p>
    <w:p w14:paraId="41D315AC" w14:textId="77777777" w:rsidR="00A775E4" w:rsidRPr="00F94FFB" w:rsidRDefault="00A775E4" w:rsidP="00D40DD1">
      <w:pPr>
        <w:spacing w:after="0" w:line="240" w:lineRule="auto"/>
        <w:jc w:val="both"/>
        <w:rPr>
          <w:rFonts w:ascii="Times New Roman" w:hAnsi="Times New Roman"/>
          <w:sz w:val="26"/>
          <w:szCs w:val="26"/>
          <w:lang w:val="en-US"/>
        </w:rPr>
      </w:pPr>
      <w:r w:rsidRPr="00EA065D">
        <w:rPr>
          <w:rFonts w:ascii="Times New Roman" w:hAnsi="Times New Roman"/>
          <w:sz w:val="26"/>
          <w:szCs w:val="26"/>
          <w:lang w:val="en-US"/>
        </w:rPr>
        <w:t>1.</w:t>
      </w:r>
      <w:r>
        <w:rPr>
          <w:rFonts w:ascii="Times New Roman" w:hAnsi="Times New Roman"/>
          <w:sz w:val="26"/>
          <w:szCs w:val="26"/>
          <w:lang w:val="en-US"/>
        </w:rPr>
        <w:tab/>
      </w:r>
      <w:proofErr w:type="spellStart"/>
      <w:r w:rsidRPr="00EA065D">
        <w:rPr>
          <w:rFonts w:ascii="Times New Roman" w:hAnsi="Times New Roman"/>
          <w:sz w:val="26"/>
          <w:szCs w:val="26"/>
        </w:rPr>
        <w:t>Хххххххххххххххххххххххххххххххх</w:t>
      </w:r>
      <w:proofErr w:type="spellEnd"/>
      <w:r w:rsidRPr="00EA065D">
        <w:rPr>
          <w:rFonts w:ascii="Times New Roman" w:hAnsi="Times New Roman"/>
          <w:sz w:val="26"/>
          <w:szCs w:val="26"/>
          <w:lang w:val="en-US"/>
        </w:rPr>
        <w:t>.</w:t>
      </w:r>
    </w:p>
    <w:p w14:paraId="59F33628" w14:textId="77777777" w:rsidR="00631DAD" w:rsidRPr="00331ABC" w:rsidRDefault="00A775E4" w:rsidP="00D40DD1">
      <w:pPr>
        <w:spacing w:after="0" w:line="240" w:lineRule="auto"/>
        <w:jc w:val="both"/>
        <w:rPr>
          <w:rFonts w:ascii="Times New Roman" w:hAnsi="Times New Roman" w:cs="Times New Roman"/>
          <w:sz w:val="28"/>
          <w:szCs w:val="28"/>
          <w:lang w:val="en-US"/>
        </w:rPr>
      </w:pPr>
      <w:r w:rsidRPr="00EA065D">
        <w:rPr>
          <w:rFonts w:ascii="Times New Roman" w:hAnsi="Times New Roman"/>
          <w:sz w:val="26"/>
          <w:szCs w:val="26"/>
          <w:lang w:val="en-US"/>
        </w:rPr>
        <w:t>2.</w:t>
      </w:r>
      <w:r>
        <w:rPr>
          <w:rFonts w:ascii="Times New Roman" w:hAnsi="Times New Roman"/>
          <w:sz w:val="26"/>
          <w:szCs w:val="26"/>
          <w:lang w:val="en-US"/>
        </w:rPr>
        <w:tab/>
      </w:r>
      <w:proofErr w:type="spellStart"/>
      <w:r w:rsidRPr="00EA065D">
        <w:rPr>
          <w:rFonts w:ascii="Times New Roman" w:hAnsi="Times New Roman"/>
          <w:sz w:val="26"/>
          <w:szCs w:val="26"/>
        </w:rPr>
        <w:t>Хххххххххххххххххххххххххххххххх</w:t>
      </w:r>
      <w:proofErr w:type="spellEnd"/>
      <w:r w:rsidRPr="00EA065D">
        <w:rPr>
          <w:rFonts w:ascii="Times New Roman" w:hAnsi="Times New Roman"/>
          <w:sz w:val="26"/>
          <w:szCs w:val="26"/>
          <w:lang w:val="en-US"/>
        </w:rPr>
        <w:t>.</w:t>
      </w:r>
    </w:p>
    <w:sectPr w:rsidR="00631DAD" w:rsidRPr="00331ABC" w:rsidSect="00C12CB3">
      <w:pgSz w:w="11906" w:h="16838"/>
      <w:pgMar w:top="1134" w:right="850" w:bottom="1134"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Bold">
    <w:altName w:val="MS Mincho"/>
    <w:charset w:val="80"/>
    <w:family w:val="auto"/>
    <w:pitch w:val="default"/>
    <w:sig w:usb0="00000000" w:usb1="0000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33818"/>
    <w:multiLevelType w:val="hybridMultilevel"/>
    <w:tmpl w:val="5B0665AE"/>
    <w:lvl w:ilvl="0" w:tplc="52A84E8A">
      <w:numFmt w:val="bullet"/>
      <w:lvlText w:val=""/>
      <w:lvlJc w:val="left"/>
      <w:pPr>
        <w:ind w:left="392" w:hanging="284"/>
      </w:pPr>
      <w:rPr>
        <w:rFonts w:hint="default"/>
        <w:w w:val="100"/>
        <w:lang w:val="ru-RU" w:eastAsia="en-US" w:bidi="ar-SA"/>
      </w:rPr>
    </w:lvl>
    <w:lvl w:ilvl="1" w:tplc="8B4423DE">
      <w:numFmt w:val="bullet"/>
      <w:lvlText w:val=""/>
      <w:lvlJc w:val="left"/>
      <w:pPr>
        <w:ind w:left="392" w:hanging="425"/>
      </w:pPr>
      <w:rPr>
        <w:rFonts w:ascii="Wingdings" w:eastAsia="Wingdings" w:hAnsi="Wingdings" w:cs="Wingdings" w:hint="default"/>
        <w:w w:val="100"/>
        <w:sz w:val="24"/>
        <w:szCs w:val="24"/>
        <w:lang w:val="ru-RU" w:eastAsia="en-US" w:bidi="ar-SA"/>
      </w:rPr>
    </w:lvl>
    <w:lvl w:ilvl="2" w:tplc="66EE4D48">
      <w:numFmt w:val="bullet"/>
      <w:lvlText w:val="•"/>
      <w:lvlJc w:val="left"/>
      <w:pPr>
        <w:ind w:left="2405" w:hanging="425"/>
      </w:pPr>
      <w:rPr>
        <w:rFonts w:hint="default"/>
        <w:lang w:val="ru-RU" w:eastAsia="en-US" w:bidi="ar-SA"/>
      </w:rPr>
    </w:lvl>
    <w:lvl w:ilvl="3" w:tplc="3CEA5FB8">
      <w:numFmt w:val="bullet"/>
      <w:lvlText w:val="•"/>
      <w:lvlJc w:val="left"/>
      <w:pPr>
        <w:ind w:left="3407" w:hanging="425"/>
      </w:pPr>
      <w:rPr>
        <w:rFonts w:hint="default"/>
        <w:lang w:val="ru-RU" w:eastAsia="en-US" w:bidi="ar-SA"/>
      </w:rPr>
    </w:lvl>
    <w:lvl w:ilvl="4" w:tplc="870417D8">
      <w:numFmt w:val="bullet"/>
      <w:lvlText w:val="•"/>
      <w:lvlJc w:val="left"/>
      <w:pPr>
        <w:ind w:left="4410" w:hanging="425"/>
      </w:pPr>
      <w:rPr>
        <w:rFonts w:hint="default"/>
        <w:lang w:val="ru-RU" w:eastAsia="en-US" w:bidi="ar-SA"/>
      </w:rPr>
    </w:lvl>
    <w:lvl w:ilvl="5" w:tplc="27D8D5B6">
      <w:numFmt w:val="bullet"/>
      <w:lvlText w:val="•"/>
      <w:lvlJc w:val="left"/>
      <w:pPr>
        <w:ind w:left="5413" w:hanging="425"/>
      </w:pPr>
      <w:rPr>
        <w:rFonts w:hint="default"/>
        <w:lang w:val="ru-RU" w:eastAsia="en-US" w:bidi="ar-SA"/>
      </w:rPr>
    </w:lvl>
    <w:lvl w:ilvl="6" w:tplc="3EAE21C2">
      <w:numFmt w:val="bullet"/>
      <w:lvlText w:val="•"/>
      <w:lvlJc w:val="left"/>
      <w:pPr>
        <w:ind w:left="6415" w:hanging="425"/>
      </w:pPr>
      <w:rPr>
        <w:rFonts w:hint="default"/>
        <w:lang w:val="ru-RU" w:eastAsia="en-US" w:bidi="ar-SA"/>
      </w:rPr>
    </w:lvl>
    <w:lvl w:ilvl="7" w:tplc="56380366">
      <w:numFmt w:val="bullet"/>
      <w:lvlText w:val="•"/>
      <w:lvlJc w:val="left"/>
      <w:pPr>
        <w:ind w:left="7418" w:hanging="425"/>
      </w:pPr>
      <w:rPr>
        <w:rFonts w:hint="default"/>
        <w:lang w:val="ru-RU" w:eastAsia="en-US" w:bidi="ar-SA"/>
      </w:rPr>
    </w:lvl>
    <w:lvl w:ilvl="8" w:tplc="C82266F0">
      <w:numFmt w:val="bullet"/>
      <w:lvlText w:val="•"/>
      <w:lvlJc w:val="left"/>
      <w:pPr>
        <w:ind w:left="8421" w:hanging="425"/>
      </w:pPr>
      <w:rPr>
        <w:rFonts w:hint="default"/>
        <w:lang w:val="ru-RU" w:eastAsia="en-US" w:bidi="ar-SA"/>
      </w:rPr>
    </w:lvl>
  </w:abstractNum>
  <w:abstractNum w:abstractNumId="1">
    <w:nsid w:val="1FBD58FC"/>
    <w:multiLevelType w:val="hybridMultilevel"/>
    <w:tmpl w:val="1ADA70C8"/>
    <w:lvl w:ilvl="0" w:tplc="3D984E5C">
      <w:start w:val="1"/>
      <w:numFmt w:val="bullet"/>
      <w:lvlText w:val=""/>
      <w:lvlJc w:val="left"/>
      <w:pPr>
        <w:ind w:left="294"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
    <w:nsid w:val="23651017"/>
    <w:multiLevelType w:val="hybridMultilevel"/>
    <w:tmpl w:val="59440A90"/>
    <w:lvl w:ilvl="0" w:tplc="FAD673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0927352"/>
    <w:multiLevelType w:val="hybridMultilevel"/>
    <w:tmpl w:val="A10CCB60"/>
    <w:lvl w:ilvl="0" w:tplc="3D984E5C">
      <w:start w:val="1"/>
      <w:numFmt w:val="bullet"/>
      <w:lvlText w:val=""/>
      <w:lvlJc w:val="left"/>
      <w:pPr>
        <w:ind w:left="795" w:hanging="360"/>
      </w:pPr>
      <w:rPr>
        <w:rFonts w:ascii="Symbol" w:hAnsi="Symbol" w:hint="default"/>
      </w:rPr>
    </w:lvl>
    <w:lvl w:ilvl="1" w:tplc="04190003" w:tentative="1">
      <w:start w:val="1"/>
      <w:numFmt w:val="bullet"/>
      <w:lvlText w:val="o"/>
      <w:lvlJc w:val="left"/>
      <w:pPr>
        <w:ind w:left="1374" w:hanging="360"/>
      </w:pPr>
      <w:rPr>
        <w:rFonts w:ascii="Courier New" w:hAnsi="Courier New" w:cs="Courier New" w:hint="default"/>
      </w:rPr>
    </w:lvl>
    <w:lvl w:ilvl="2" w:tplc="04190005" w:tentative="1">
      <w:start w:val="1"/>
      <w:numFmt w:val="bullet"/>
      <w:lvlText w:val=""/>
      <w:lvlJc w:val="left"/>
      <w:pPr>
        <w:ind w:left="2094" w:hanging="360"/>
      </w:pPr>
      <w:rPr>
        <w:rFonts w:ascii="Wingdings" w:hAnsi="Wingdings" w:hint="default"/>
      </w:rPr>
    </w:lvl>
    <w:lvl w:ilvl="3" w:tplc="04190001" w:tentative="1">
      <w:start w:val="1"/>
      <w:numFmt w:val="bullet"/>
      <w:lvlText w:val=""/>
      <w:lvlJc w:val="left"/>
      <w:pPr>
        <w:ind w:left="2814" w:hanging="360"/>
      </w:pPr>
      <w:rPr>
        <w:rFonts w:ascii="Symbol" w:hAnsi="Symbol" w:hint="default"/>
      </w:rPr>
    </w:lvl>
    <w:lvl w:ilvl="4" w:tplc="04190003" w:tentative="1">
      <w:start w:val="1"/>
      <w:numFmt w:val="bullet"/>
      <w:lvlText w:val="o"/>
      <w:lvlJc w:val="left"/>
      <w:pPr>
        <w:ind w:left="3534" w:hanging="360"/>
      </w:pPr>
      <w:rPr>
        <w:rFonts w:ascii="Courier New" w:hAnsi="Courier New" w:cs="Courier New" w:hint="default"/>
      </w:rPr>
    </w:lvl>
    <w:lvl w:ilvl="5" w:tplc="04190005" w:tentative="1">
      <w:start w:val="1"/>
      <w:numFmt w:val="bullet"/>
      <w:lvlText w:val=""/>
      <w:lvlJc w:val="left"/>
      <w:pPr>
        <w:ind w:left="4254" w:hanging="360"/>
      </w:pPr>
      <w:rPr>
        <w:rFonts w:ascii="Wingdings" w:hAnsi="Wingdings" w:hint="default"/>
      </w:rPr>
    </w:lvl>
    <w:lvl w:ilvl="6" w:tplc="04190001" w:tentative="1">
      <w:start w:val="1"/>
      <w:numFmt w:val="bullet"/>
      <w:lvlText w:val=""/>
      <w:lvlJc w:val="left"/>
      <w:pPr>
        <w:ind w:left="4974" w:hanging="360"/>
      </w:pPr>
      <w:rPr>
        <w:rFonts w:ascii="Symbol" w:hAnsi="Symbol" w:hint="default"/>
      </w:rPr>
    </w:lvl>
    <w:lvl w:ilvl="7" w:tplc="04190003" w:tentative="1">
      <w:start w:val="1"/>
      <w:numFmt w:val="bullet"/>
      <w:lvlText w:val="o"/>
      <w:lvlJc w:val="left"/>
      <w:pPr>
        <w:ind w:left="5694" w:hanging="360"/>
      </w:pPr>
      <w:rPr>
        <w:rFonts w:ascii="Courier New" w:hAnsi="Courier New" w:cs="Courier New" w:hint="default"/>
      </w:rPr>
    </w:lvl>
    <w:lvl w:ilvl="8" w:tplc="04190005" w:tentative="1">
      <w:start w:val="1"/>
      <w:numFmt w:val="bullet"/>
      <w:lvlText w:val=""/>
      <w:lvlJc w:val="left"/>
      <w:pPr>
        <w:ind w:left="6414" w:hanging="360"/>
      </w:pPr>
      <w:rPr>
        <w:rFonts w:ascii="Wingdings" w:hAnsi="Wingdings" w:hint="default"/>
      </w:rPr>
    </w:lvl>
  </w:abstractNum>
  <w:abstractNum w:abstractNumId="4">
    <w:nsid w:val="4229695A"/>
    <w:multiLevelType w:val="hybridMultilevel"/>
    <w:tmpl w:val="9F262340"/>
    <w:lvl w:ilvl="0" w:tplc="A5B6CD88">
      <w:start w:val="1"/>
      <w:numFmt w:val="decimal"/>
      <w:lvlText w:val="%1."/>
      <w:lvlJc w:val="left"/>
      <w:pPr>
        <w:ind w:left="360" w:hanging="360"/>
      </w:pPr>
      <w:rPr>
        <w:b/>
        <w:color w:val="auto"/>
      </w:rPr>
    </w:lvl>
    <w:lvl w:ilvl="1" w:tplc="04190019">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5">
    <w:nsid w:val="4C70306E"/>
    <w:multiLevelType w:val="hybridMultilevel"/>
    <w:tmpl w:val="3468D3C4"/>
    <w:lvl w:ilvl="0" w:tplc="7EB671F8">
      <w:numFmt w:val="bullet"/>
      <w:lvlText w:val="–"/>
      <w:lvlJc w:val="left"/>
      <w:pPr>
        <w:ind w:left="611" w:hanging="219"/>
      </w:pPr>
      <w:rPr>
        <w:rFonts w:ascii="Palatino Linotype" w:eastAsia="Palatino Linotype" w:hAnsi="Palatino Linotype" w:cs="Palatino Linotype" w:hint="default"/>
        <w:spacing w:val="-22"/>
        <w:w w:val="100"/>
        <w:sz w:val="24"/>
        <w:szCs w:val="24"/>
        <w:lang w:val="ru-RU" w:eastAsia="en-US" w:bidi="ar-SA"/>
      </w:rPr>
    </w:lvl>
    <w:lvl w:ilvl="1" w:tplc="C9844FF8">
      <w:numFmt w:val="bullet"/>
      <w:lvlText w:val=""/>
      <w:lvlJc w:val="left"/>
      <w:pPr>
        <w:ind w:left="392" w:hanging="425"/>
      </w:pPr>
      <w:rPr>
        <w:rFonts w:ascii="Wingdings" w:eastAsia="Wingdings" w:hAnsi="Wingdings" w:cs="Wingdings" w:hint="default"/>
        <w:w w:val="100"/>
        <w:sz w:val="24"/>
        <w:szCs w:val="24"/>
        <w:lang w:val="ru-RU" w:eastAsia="en-US" w:bidi="ar-SA"/>
      </w:rPr>
    </w:lvl>
    <w:lvl w:ilvl="2" w:tplc="6D06E88A">
      <w:numFmt w:val="bullet"/>
      <w:lvlText w:val="•"/>
      <w:lvlJc w:val="left"/>
      <w:pPr>
        <w:ind w:left="1709" w:hanging="425"/>
      </w:pPr>
      <w:rPr>
        <w:rFonts w:hint="default"/>
        <w:lang w:val="ru-RU" w:eastAsia="en-US" w:bidi="ar-SA"/>
      </w:rPr>
    </w:lvl>
    <w:lvl w:ilvl="3" w:tplc="7FE60850">
      <w:numFmt w:val="bullet"/>
      <w:lvlText w:val="•"/>
      <w:lvlJc w:val="left"/>
      <w:pPr>
        <w:ind w:left="2799" w:hanging="425"/>
      </w:pPr>
      <w:rPr>
        <w:rFonts w:hint="default"/>
        <w:lang w:val="ru-RU" w:eastAsia="en-US" w:bidi="ar-SA"/>
      </w:rPr>
    </w:lvl>
    <w:lvl w:ilvl="4" w:tplc="4582F5B2">
      <w:numFmt w:val="bullet"/>
      <w:lvlText w:val="•"/>
      <w:lvlJc w:val="left"/>
      <w:pPr>
        <w:ind w:left="3888" w:hanging="425"/>
      </w:pPr>
      <w:rPr>
        <w:rFonts w:hint="default"/>
        <w:lang w:val="ru-RU" w:eastAsia="en-US" w:bidi="ar-SA"/>
      </w:rPr>
    </w:lvl>
    <w:lvl w:ilvl="5" w:tplc="3EE09210">
      <w:numFmt w:val="bullet"/>
      <w:lvlText w:val="•"/>
      <w:lvlJc w:val="left"/>
      <w:pPr>
        <w:ind w:left="4978" w:hanging="425"/>
      </w:pPr>
      <w:rPr>
        <w:rFonts w:hint="default"/>
        <w:lang w:val="ru-RU" w:eastAsia="en-US" w:bidi="ar-SA"/>
      </w:rPr>
    </w:lvl>
    <w:lvl w:ilvl="6" w:tplc="EA008A0E">
      <w:numFmt w:val="bullet"/>
      <w:lvlText w:val="•"/>
      <w:lvlJc w:val="left"/>
      <w:pPr>
        <w:ind w:left="6068" w:hanging="425"/>
      </w:pPr>
      <w:rPr>
        <w:rFonts w:hint="default"/>
        <w:lang w:val="ru-RU" w:eastAsia="en-US" w:bidi="ar-SA"/>
      </w:rPr>
    </w:lvl>
    <w:lvl w:ilvl="7" w:tplc="B204B052">
      <w:numFmt w:val="bullet"/>
      <w:lvlText w:val="•"/>
      <w:lvlJc w:val="left"/>
      <w:pPr>
        <w:ind w:left="7157" w:hanging="425"/>
      </w:pPr>
      <w:rPr>
        <w:rFonts w:hint="default"/>
        <w:lang w:val="ru-RU" w:eastAsia="en-US" w:bidi="ar-SA"/>
      </w:rPr>
    </w:lvl>
    <w:lvl w:ilvl="8" w:tplc="AEEC30D8">
      <w:numFmt w:val="bullet"/>
      <w:lvlText w:val="•"/>
      <w:lvlJc w:val="left"/>
      <w:pPr>
        <w:ind w:left="8247" w:hanging="425"/>
      </w:pPr>
      <w:rPr>
        <w:rFonts w:hint="default"/>
        <w:lang w:val="ru-RU" w:eastAsia="en-US" w:bidi="ar-SA"/>
      </w:rPr>
    </w:lvl>
  </w:abstractNum>
  <w:abstractNum w:abstractNumId="6">
    <w:nsid w:val="4E3470E8"/>
    <w:multiLevelType w:val="hybridMultilevel"/>
    <w:tmpl w:val="97C842BC"/>
    <w:lvl w:ilvl="0" w:tplc="3D984E5C">
      <w:start w:val="1"/>
      <w:numFmt w:val="bullet"/>
      <w:lvlText w:val=""/>
      <w:lvlJc w:val="left"/>
      <w:pPr>
        <w:ind w:left="861" w:hanging="360"/>
      </w:pPr>
      <w:rPr>
        <w:rFonts w:ascii="Symbol" w:hAnsi="Symbol" w:hint="default"/>
      </w:rPr>
    </w:lvl>
    <w:lvl w:ilvl="1" w:tplc="04190003" w:tentative="1">
      <w:start w:val="1"/>
      <w:numFmt w:val="bullet"/>
      <w:lvlText w:val="o"/>
      <w:lvlJc w:val="left"/>
      <w:pPr>
        <w:ind w:left="1581" w:hanging="360"/>
      </w:pPr>
      <w:rPr>
        <w:rFonts w:ascii="Courier New" w:hAnsi="Courier New" w:cs="Courier New" w:hint="default"/>
      </w:rPr>
    </w:lvl>
    <w:lvl w:ilvl="2" w:tplc="04190005" w:tentative="1">
      <w:start w:val="1"/>
      <w:numFmt w:val="bullet"/>
      <w:lvlText w:val=""/>
      <w:lvlJc w:val="left"/>
      <w:pPr>
        <w:ind w:left="2301" w:hanging="360"/>
      </w:pPr>
      <w:rPr>
        <w:rFonts w:ascii="Wingdings" w:hAnsi="Wingdings" w:hint="default"/>
      </w:rPr>
    </w:lvl>
    <w:lvl w:ilvl="3" w:tplc="04190001" w:tentative="1">
      <w:start w:val="1"/>
      <w:numFmt w:val="bullet"/>
      <w:lvlText w:val=""/>
      <w:lvlJc w:val="left"/>
      <w:pPr>
        <w:ind w:left="3021" w:hanging="360"/>
      </w:pPr>
      <w:rPr>
        <w:rFonts w:ascii="Symbol" w:hAnsi="Symbol" w:hint="default"/>
      </w:rPr>
    </w:lvl>
    <w:lvl w:ilvl="4" w:tplc="04190003" w:tentative="1">
      <w:start w:val="1"/>
      <w:numFmt w:val="bullet"/>
      <w:lvlText w:val="o"/>
      <w:lvlJc w:val="left"/>
      <w:pPr>
        <w:ind w:left="3741" w:hanging="360"/>
      </w:pPr>
      <w:rPr>
        <w:rFonts w:ascii="Courier New" w:hAnsi="Courier New" w:cs="Courier New" w:hint="default"/>
      </w:rPr>
    </w:lvl>
    <w:lvl w:ilvl="5" w:tplc="04190005" w:tentative="1">
      <w:start w:val="1"/>
      <w:numFmt w:val="bullet"/>
      <w:lvlText w:val=""/>
      <w:lvlJc w:val="left"/>
      <w:pPr>
        <w:ind w:left="4461" w:hanging="360"/>
      </w:pPr>
      <w:rPr>
        <w:rFonts w:ascii="Wingdings" w:hAnsi="Wingdings" w:hint="default"/>
      </w:rPr>
    </w:lvl>
    <w:lvl w:ilvl="6" w:tplc="04190001" w:tentative="1">
      <w:start w:val="1"/>
      <w:numFmt w:val="bullet"/>
      <w:lvlText w:val=""/>
      <w:lvlJc w:val="left"/>
      <w:pPr>
        <w:ind w:left="5181" w:hanging="360"/>
      </w:pPr>
      <w:rPr>
        <w:rFonts w:ascii="Symbol" w:hAnsi="Symbol" w:hint="default"/>
      </w:rPr>
    </w:lvl>
    <w:lvl w:ilvl="7" w:tplc="04190003" w:tentative="1">
      <w:start w:val="1"/>
      <w:numFmt w:val="bullet"/>
      <w:lvlText w:val="o"/>
      <w:lvlJc w:val="left"/>
      <w:pPr>
        <w:ind w:left="5901" w:hanging="360"/>
      </w:pPr>
      <w:rPr>
        <w:rFonts w:ascii="Courier New" w:hAnsi="Courier New" w:cs="Courier New" w:hint="default"/>
      </w:rPr>
    </w:lvl>
    <w:lvl w:ilvl="8" w:tplc="04190005" w:tentative="1">
      <w:start w:val="1"/>
      <w:numFmt w:val="bullet"/>
      <w:lvlText w:val=""/>
      <w:lvlJc w:val="left"/>
      <w:pPr>
        <w:ind w:left="6621" w:hanging="360"/>
      </w:pPr>
      <w:rPr>
        <w:rFonts w:ascii="Wingdings" w:hAnsi="Wingdings" w:hint="default"/>
      </w:rPr>
    </w:lvl>
  </w:abstractNum>
  <w:abstractNum w:abstractNumId="7">
    <w:nsid w:val="57994A2D"/>
    <w:multiLevelType w:val="hybridMultilevel"/>
    <w:tmpl w:val="A768E040"/>
    <w:lvl w:ilvl="0" w:tplc="3D984E5C">
      <w:start w:val="1"/>
      <w:numFmt w:val="bullet"/>
      <w:lvlText w:val=""/>
      <w:lvlJc w:val="left"/>
      <w:pPr>
        <w:ind w:left="86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FE17353"/>
    <w:multiLevelType w:val="hybridMultilevel"/>
    <w:tmpl w:val="09045F46"/>
    <w:lvl w:ilvl="0" w:tplc="61D808C0">
      <w:numFmt w:val="bullet"/>
      <w:lvlText w:val=""/>
      <w:lvlJc w:val="left"/>
      <w:pPr>
        <w:ind w:left="392" w:hanging="425"/>
      </w:pPr>
      <w:rPr>
        <w:rFonts w:ascii="Wingdings" w:eastAsia="Wingdings" w:hAnsi="Wingdings" w:cs="Wingdings" w:hint="default"/>
        <w:w w:val="100"/>
        <w:sz w:val="24"/>
        <w:szCs w:val="24"/>
        <w:lang w:val="ru-RU" w:eastAsia="en-US" w:bidi="ar-SA"/>
      </w:rPr>
    </w:lvl>
    <w:lvl w:ilvl="1" w:tplc="103C1022">
      <w:numFmt w:val="bullet"/>
      <w:lvlText w:val="•"/>
      <w:lvlJc w:val="left"/>
      <w:pPr>
        <w:ind w:left="1402" w:hanging="425"/>
      </w:pPr>
      <w:rPr>
        <w:rFonts w:hint="default"/>
        <w:lang w:val="ru-RU" w:eastAsia="en-US" w:bidi="ar-SA"/>
      </w:rPr>
    </w:lvl>
    <w:lvl w:ilvl="2" w:tplc="5E5ED364">
      <w:numFmt w:val="bullet"/>
      <w:lvlText w:val="•"/>
      <w:lvlJc w:val="left"/>
      <w:pPr>
        <w:ind w:left="2405" w:hanging="425"/>
      </w:pPr>
      <w:rPr>
        <w:rFonts w:hint="default"/>
        <w:lang w:val="ru-RU" w:eastAsia="en-US" w:bidi="ar-SA"/>
      </w:rPr>
    </w:lvl>
    <w:lvl w:ilvl="3" w:tplc="5AB068FA">
      <w:numFmt w:val="bullet"/>
      <w:lvlText w:val="•"/>
      <w:lvlJc w:val="left"/>
      <w:pPr>
        <w:ind w:left="3407" w:hanging="425"/>
      </w:pPr>
      <w:rPr>
        <w:rFonts w:hint="default"/>
        <w:lang w:val="ru-RU" w:eastAsia="en-US" w:bidi="ar-SA"/>
      </w:rPr>
    </w:lvl>
    <w:lvl w:ilvl="4" w:tplc="A71EBB16">
      <w:numFmt w:val="bullet"/>
      <w:lvlText w:val="•"/>
      <w:lvlJc w:val="left"/>
      <w:pPr>
        <w:ind w:left="4410" w:hanging="425"/>
      </w:pPr>
      <w:rPr>
        <w:rFonts w:hint="default"/>
        <w:lang w:val="ru-RU" w:eastAsia="en-US" w:bidi="ar-SA"/>
      </w:rPr>
    </w:lvl>
    <w:lvl w:ilvl="5" w:tplc="CAC21B12">
      <w:numFmt w:val="bullet"/>
      <w:lvlText w:val="•"/>
      <w:lvlJc w:val="left"/>
      <w:pPr>
        <w:ind w:left="5413" w:hanging="425"/>
      </w:pPr>
      <w:rPr>
        <w:rFonts w:hint="default"/>
        <w:lang w:val="ru-RU" w:eastAsia="en-US" w:bidi="ar-SA"/>
      </w:rPr>
    </w:lvl>
    <w:lvl w:ilvl="6" w:tplc="EE061B0E">
      <w:numFmt w:val="bullet"/>
      <w:lvlText w:val="•"/>
      <w:lvlJc w:val="left"/>
      <w:pPr>
        <w:ind w:left="6415" w:hanging="425"/>
      </w:pPr>
      <w:rPr>
        <w:rFonts w:hint="default"/>
        <w:lang w:val="ru-RU" w:eastAsia="en-US" w:bidi="ar-SA"/>
      </w:rPr>
    </w:lvl>
    <w:lvl w:ilvl="7" w:tplc="452284D0">
      <w:numFmt w:val="bullet"/>
      <w:lvlText w:val="•"/>
      <w:lvlJc w:val="left"/>
      <w:pPr>
        <w:ind w:left="7418" w:hanging="425"/>
      </w:pPr>
      <w:rPr>
        <w:rFonts w:hint="default"/>
        <w:lang w:val="ru-RU" w:eastAsia="en-US" w:bidi="ar-SA"/>
      </w:rPr>
    </w:lvl>
    <w:lvl w:ilvl="8" w:tplc="9D72ADC4">
      <w:numFmt w:val="bullet"/>
      <w:lvlText w:val="•"/>
      <w:lvlJc w:val="left"/>
      <w:pPr>
        <w:ind w:left="8421" w:hanging="425"/>
      </w:pPr>
      <w:rPr>
        <w:rFonts w:hint="default"/>
        <w:lang w:val="ru-RU" w:eastAsia="en-US" w:bidi="ar-SA"/>
      </w:rPr>
    </w:lvl>
  </w:abstractNum>
  <w:abstractNum w:abstractNumId="9">
    <w:nsid w:val="63A62A90"/>
    <w:multiLevelType w:val="hybridMultilevel"/>
    <w:tmpl w:val="311445C6"/>
    <w:lvl w:ilvl="0" w:tplc="2040AD40">
      <w:start w:val="1"/>
      <w:numFmt w:val="decimal"/>
      <w:lvlText w:val="%1."/>
      <w:lvlJc w:val="left"/>
      <w:pPr>
        <w:ind w:left="392" w:hanging="231"/>
      </w:pPr>
      <w:rPr>
        <w:rFonts w:hint="default"/>
        <w:w w:val="100"/>
        <w:lang w:val="ru-RU" w:eastAsia="en-US" w:bidi="ar-SA"/>
      </w:rPr>
    </w:lvl>
    <w:lvl w:ilvl="1" w:tplc="0F08ECAC">
      <w:numFmt w:val="bullet"/>
      <w:lvlText w:val="•"/>
      <w:lvlJc w:val="left"/>
      <w:pPr>
        <w:ind w:left="1402" w:hanging="231"/>
      </w:pPr>
      <w:rPr>
        <w:rFonts w:hint="default"/>
        <w:lang w:val="ru-RU" w:eastAsia="en-US" w:bidi="ar-SA"/>
      </w:rPr>
    </w:lvl>
    <w:lvl w:ilvl="2" w:tplc="35601DB0">
      <w:numFmt w:val="bullet"/>
      <w:lvlText w:val="•"/>
      <w:lvlJc w:val="left"/>
      <w:pPr>
        <w:ind w:left="2405" w:hanging="231"/>
      </w:pPr>
      <w:rPr>
        <w:rFonts w:hint="default"/>
        <w:lang w:val="ru-RU" w:eastAsia="en-US" w:bidi="ar-SA"/>
      </w:rPr>
    </w:lvl>
    <w:lvl w:ilvl="3" w:tplc="46AEF25A">
      <w:numFmt w:val="bullet"/>
      <w:lvlText w:val="•"/>
      <w:lvlJc w:val="left"/>
      <w:pPr>
        <w:ind w:left="3407" w:hanging="231"/>
      </w:pPr>
      <w:rPr>
        <w:rFonts w:hint="default"/>
        <w:lang w:val="ru-RU" w:eastAsia="en-US" w:bidi="ar-SA"/>
      </w:rPr>
    </w:lvl>
    <w:lvl w:ilvl="4" w:tplc="0CC2DDEC">
      <w:numFmt w:val="bullet"/>
      <w:lvlText w:val="•"/>
      <w:lvlJc w:val="left"/>
      <w:pPr>
        <w:ind w:left="4410" w:hanging="231"/>
      </w:pPr>
      <w:rPr>
        <w:rFonts w:hint="default"/>
        <w:lang w:val="ru-RU" w:eastAsia="en-US" w:bidi="ar-SA"/>
      </w:rPr>
    </w:lvl>
    <w:lvl w:ilvl="5" w:tplc="5FFA9808">
      <w:numFmt w:val="bullet"/>
      <w:lvlText w:val="•"/>
      <w:lvlJc w:val="left"/>
      <w:pPr>
        <w:ind w:left="5413" w:hanging="231"/>
      </w:pPr>
      <w:rPr>
        <w:rFonts w:hint="default"/>
        <w:lang w:val="ru-RU" w:eastAsia="en-US" w:bidi="ar-SA"/>
      </w:rPr>
    </w:lvl>
    <w:lvl w:ilvl="6" w:tplc="E15E8044">
      <w:numFmt w:val="bullet"/>
      <w:lvlText w:val="•"/>
      <w:lvlJc w:val="left"/>
      <w:pPr>
        <w:ind w:left="6415" w:hanging="231"/>
      </w:pPr>
      <w:rPr>
        <w:rFonts w:hint="default"/>
        <w:lang w:val="ru-RU" w:eastAsia="en-US" w:bidi="ar-SA"/>
      </w:rPr>
    </w:lvl>
    <w:lvl w:ilvl="7" w:tplc="2508E590">
      <w:numFmt w:val="bullet"/>
      <w:lvlText w:val="•"/>
      <w:lvlJc w:val="left"/>
      <w:pPr>
        <w:ind w:left="7418" w:hanging="231"/>
      </w:pPr>
      <w:rPr>
        <w:rFonts w:hint="default"/>
        <w:lang w:val="ru-RU" w:eastAsia="en-US" w:bidi="ar-SA"/>
      </w:rPr>
    </w:lvl>
    <w:lvl w:ilvl="8" w:tplc="4BFA3326">
      <w:numFmt w:val="bullet"/>
      <w:lvlText w:val="•"/>
      <w:lvlJc w:val="left"/>
      <w:pPr>
        <w:ind w:left="8421" w:hanging="231"/>
      </w:pPr>
      <w:rPr>
        <w:rFonts w:hint="default"/>
        <w:lang w:val="ru-RU" w:eastAsia="en-US" w:bidi="ar-SA"/>
      </w:rPr>
    </w:lvl>
  </w:abstractNum>
  <w:abstractNum w:abstractNumId="10">
    <w:nsid w:val="7A32208B"/>
    <w:multiLevelType w:val="hybridMultilevel"/>
    <w:tmpl w:val="8DD230C8"/>
    <w:lvl w:ilvl="0" w:tplc="E5602BBA">
      <w:start w:val="1"/>
      <w:numFmt w:val="decimal"/>
      <w:lvlText w:val="%1."/>
      <w:lvlJc w:val="left"/>
      <w:pPr>
        <w:ind w:left="360" w:hanging="360"/>
      </w:pPr>
      <w:rPr>
        <w:b/>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num w:numId="1">
    <w:abstractNumId w:val="4"/>
  </w:num>
  <w:num w:numId="2">
    <w:abstractNumId w:val="8"/>
  </w:num>
  <w:num w:numId="3">
    <w:abstractNumId w:val="9"/>
  </w:num>
  <w:num w:numId="4">
    <w:abstractNumId w:val="5"/>
  </w:num>
  <w:num w:numId="5">
    <w:abstractNumId w:val="0"/>
  </w:num>
  <w:num w:numId="6">
    <w:abstractNumId w:val="2"/>
  </w:num>
  <w:num w:numId="7">
    <w:abstractNumId w:val="10"/>
  </w:num>
  <w:num w:numId="8">
    <w:abstractNumId w:val="6"/>
  </w:num>
  <w:num w:numId="9">
    <w:abstractNumId w:val="1"/>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44C"/>
    <w:rsid w:val="00000D92"/>
    <w:rsid w:val="00022D3C"/>
    <w:rsid w:val="00030D87"/>
    <w:rsid w:val="00031351"/>
    <w:rsid w:val="00040AF3"/>
    <w:rsid w:val="00051EA4"/>
    <w:rsid w:val="00057106"/>
    <w:rsid w:val="00062517"/>
    <w:rsid w:val="000679B7"/>
    <w:rsid w:val="000A5A0A"/>
    <w:rsid w:val="000B11BA"/>
    <w:rsid w:val="000C3887"/>
    <w:rsid w:val="000F6DA9"/>
    <w:rsid w:val="00100713"/>
    <w:rsid w:val="001069AE"/>
    <w:rsid w:val="00106D83"/>
    <w:rsid w:val="0011550B"/>
    <w:rsid w:val="00115C8F"/>
    <w:rsid w:val="00121E8D"/>
    <w:rsid w:val="00145540"/>
    <w:rsid w:val="00180CE7"/>
    <w:rsid w:val="001A0CD6"/>
    <w:rsid w:val="001A32D7"/>
    <w:rsid w:val="001B09F8"/>
    <w:rsid w:val="001B0D1A"/>
    <w:rsid w:val="001B1CEF"/>
    <w:rsid w:val="001B741F"/>
    <w:rsid w:val="001C4048"/>
    <w:rsid w:val="001D1D98"/>
    <w:rsid w:val="001D6E3E"/>
    <w:rsid w:val="001E295D"/>
    <w:rsid w:val="001F205E"/>
    <w:rsid w:val="001F5BDD"/>
    <w:rsid w:val="0020747F"/>
    <w:rsid w:val="002232B5"/>
    <w:rsid w:val="00224311"/>
    <w:rsid w:val="0022536B"/>
    <w:rsid w:val="0023187E"/>
    <w:rsid w:val="00244CF7"/>
    <w:rsid w:val="00262B1D"/>
    <w:rsid w:val="00270307"/>
    <w:rsid w:val="00284185"/>
    <w:rsid w:val="00290688"/>
    <w:rsid w:val="002A16AA"/>
    <w:rsid w:val="002A46CA"/>
    <w:rsid w:val="002B03A0"/>
    <w:rsid w:val="002B5586"/>
    <w:rsid w:val="002D456F"/>
    <w:rsid w:val="002F444C"/>
    <w:rsid w:val="00303837"/>
    <w:rsid w:val="003116E9"/>
    <w:rsid w:val="0031462D"/>
    <w:rsid w:val="00317BC7"/>
    <w:rsid w:val="00323749"/>
    <w:rsid w:val="00331ABC"/>
    <w:rsid w:val="00334C83"/>
    <w:rsid w:val="003354DC"/>
    <w:rsid w:val="003404DA"/>
    <w:rsid w:val="00341D98"/>
    <w:rsid w:val="00354CEA"/>
    <w:rsid w:val="00377A1D"/>
    <w:rsid w:val="00381E42"/>
    <w:rsid w:val="00387F34"/>
    <w:rsid w:val="003911AA"/>
    <w:rsid w:val="003917EE"/>
    <w:rsid w:val="0039799A"/>
    <w:rsid w:val="003A3117"/>
    <w:rsid w:val="003A6EA3"/>
    <w:rsid w:val="003C152B"/>
    <w:rsid w:val="003C38F5"/>
    <w:rsid w:val="003F03A3"/>
    <w:rsid w:val="00407649"/>
    <w:rsid w:val="00427983"/>
    <w:rsid w:val="00430094"/>
    <w:rsid w:val="00433071"/>
    <w:rsid w:val="004405A9"/>
    <w:rsid w:val="004605B8"/>
    <w:rsid w:val="0048470E"/>
    <w:rsid w:val="00496232"/>
    <w:rsid w:val="004A4971"/>
    <w:rsid w:val="004C4BD6"/>
    <w:rsid w:val="004D18A9"/>
    <w:rsid w:val="004D3337"/>
    <w:rsid w:val="004E34C7"/>
    <w:rsid w:val="004E417A"/>
    <w:rsid w:val="004E4D3B"/>
    <w:rsid w:val="004F09C5"/>
    <w:rsid w:val="004F1928"/>
    <w:rsid w:val="0051057E"/>
    <w:rsid w:val="00537E21"/>
    <w:rsid w:val="00543014"/>
    <w:rsid w:val="005457AF"/>
    <w:rsid w:val="00550A0B"/>
    <w:rsid w:val="00565430"/>
    <w:rsid w:val="005760D6"/>
    <w:rsid w:val="0058028C"/>
    <w:rsid w:val="0058534E"/>
    <w:rsid w:val="00587A91"/>
    <w:rsid w:val="005977A0"/>
    <w:rsid w:val="005A2641"/>
    <w:rsid w:val="005A4F0D"/>
    <w:rsid w:val="005B00C3"/>
    <w:rsid w:val="005B447D"/>
    <w:rsid w:val="005C09FC"/>
    <w:rsid w:val="005F3DED"/>
    <w:rsid w:val="005F3E5D"/>
    <w:rsid w:val="005F7032"/>
    <w:rsid w:val="006137E7"/>
    <w:rsid w:val="00631DAD"/>
    <w:rsid w:val="0063248B"/>
    <w:rsid w:val="00633342"/>
    <w:rsid w:val="00635096"/>
    <w:rsid w:val="0064516C"/>
    <w:rsid w:val="00654E60"/>
    <w:rsid w:val="00656D53"/>
    <w:rsid w:val="00667D42"/>
    <w:rsid w:val="00671AAE"/>
    <w:rsid w:val="00671FE4"/>
    <w:rsid w:val="006833EC"/>
    <w:rsid w:val="00693CFC"/>
    <w:rsid w:val="006A3203"/>
    <w:rsid w:val="006B2868"/>
    <w:rsid w:val="006B2BFC"/>
    <w:rsid w:val="006B4306"/>
    <w:rsid w:val="006C0337"/>
    <w:rsid w:val="006D16DE"/>
    <w:rsid w:val="006E7C94"/>
    <w:rsid w:val="0070766F"/>
    <w:rsid w:val="00710B9D"/>
    <w:rsid w:val="00721D03"/>
    <w:rsid w:val="00732CDF"/>
    <w:rsid w:val="007365C3"/>
    <w:rsid w:val="00737D23"/>
    <w:rsid w:val="00744023"/>
    <w:rsid w:val="00753004"/>
    <w:rsid w:val="00771D44"/>
    <w:rsid w:val="00776764"/>
    <w:rsid w:val="0078149E"/>
    <w:rsid w:val="00785FBD"/>
    <w:rsid w:val="007939E8"/>
    <w:rsid w:val="0079634C"/>
    <w:rsid w:val="007C081C"/>
    <w:rsid w:val="00803E3C"/>
    <w:rsid w:val="00807C6D"/>
    <w:rsid w:val="00820107"/>
    <w:rsid w:val="00820A14"/>
    <w:rsid w:val="008255E9"/>
    <w:rsid w:val="00846B14"/>
    <w:rsid w:val="00851398"/>
    <w:rsid w:val="0085447B"/>
    <w:rsid w:val="0085607A"/>
    <w:rsid w:val="00861ECE"/>
    <w:rsid w:val="008817F5"/>
    <w:rsid w:val="008853F2"/>
    <w:rsid w:val="008877A6"/>
    <w:rsid w:val="008A1490"/>
    <w:rsid w:val="008A1DB0"/>
    <w:rsid w:val="008A3764"/>
    <w:rsid w:val="008A43B4"/>
    <w:rsid w:val="008B02BD"/>
    <w:rsid w:val="008B6D00"/>
    <w:rsid w:val="008D23C9"/>
    <w:rsid w:val="008F0A01"/>
    <w:rsid w:val="008F3F84"/>
    <w:rsid w:val="0090704D"/>
    <w:rsid w:val="00922678"/>
    <w:rsid w:val="00924AEB"/>
    <w:rsid w:val="009253E6"/>
    <w:rsid w:val="009473CB"/>
    <w:rsid w:val="00965B5A"/>
    <w:rsid w:val="0096664A"/>
    <w:rsid w:val="00975A6A"/>
    <w:rsid w:val="00986CC2"/>
    <w:rsid w:val="0099520C"/>
    <w:rsid w:val="00995DC8"/>
    <w:rsid w:val="009A39FA"/>
    <w:rsid w:val="009C1C94"/>
    <w:rsid w:val="009E383F"/>
    <w:rsid w:val="00A064BD"/>
    <w:rsid w:val="00A078EE"/>
    <w:rsid w:val="00A158FA"/>
    <w:rsid w:val="00A16062"/>
    <w:rsid w:val="00A36673"/>
    <w:rsid w:val="00A67F6F"/>
    <w:rsid w:val="00A739A3"/>
    <w:rsid w:val="00A76755"/>
    <w:rsid w:val="00A775E4"/>
    <w:rsid w:val="00A97FC4"/>
    <w:rsid w:val="00AC3B47"/>
    <w:rsid w:val="00AC6257"/>
    <w:rsid w:val="00AC6AEB"/>
    <w:rsid w:val="00AD21B9"/>
    <w:rsid w:val="00AF24F7"/>
    <w:rsid w:val="00AF53F8"/>
    <w:rsid w:val="00AF62E3"/>
    <w:rsid w:val="00B23E43"/>
    <w:rsid w:val="00B25485"/>
    <w:rsid w:val="00B34B55"/>
    <w:rsid w:val="00B44EC6"/>
    <w:rsid w:val="00B611AB"/>
    <w:rsid w:val="00B619D2"/>
    <w:rsid w:val="00B630C3"/>
    <w:rsid w:val="00B73F0F"/>
    <w:rsid w:val="00B82370"/>
    <w:rsid w:val="00B907A8"/>
    <w:rsid w:val="00B955B3"/>
    <w:rsid w:val="00B96129"/>
    <w:rsid w:val="00BB28AF"/>
    <w:rsid w:val="00BB3A77"/>
    <w:rsid w:val="00BB58FA"/>
    <w:rsid w:val="00BC5D62"/>
    <w:rsid w:val="00BE2631"/>
    <w:rsid w:val="00BE6C5B"/>
    <w:rsid w:val="00C03AB1"/>
    <w:rsid w:val="00C04E7C"/>
    <w:rsid w:val="00C06300"/>
    <w:rsid w:val="00C12CB3"/>
    <w:rsid w:val="00C21AA4"/>
    <w:rsid w:val="00C27A75"/>
    <w:rsid w:val="00C27D94"/>
    <w:rsid w:val="00C42B34"/>
    <w:rsid w:val="00C554CD"/>
    <w:rsid w:val="00C65EB2"/>
    <w:rsid w:val="00C85350"/>
    <w:rsid w:val="00C95DBD"/>
    <w:rsid w:val="00CA5740"/>
    <w:rsid w:val="00CA5AB8"/>
    <w:rsid w:val="00CB01AC"/>
    <w:rsid w:val="00CB13AA"/>
    <w:rsid w:val="00CC1CD6"/>
    <w:rsid w:val="00CC2903"/>
    <w:rsid w:val="00CC6153"/>
    <w:rsid w:val="00CC7289"/>
    <w:rsid w:val="00CD3DAE"/>
    <w:rsid w:val="00CD7516"/>
    <w:rsid w:val="00CE2178"/>
    <w:rsid w:val="00D05101"/>
    <w:rsid w:val="00D07892"/>
    <w:rsid w:val="00D07E07"/>
    <w:rsid w:val="00D2524B"/>
    <w:rsid w:val="00D3205E"/>
    <w:rsid w:val="00D32DCA"/>
    <w:rsid w:val="00D353D9"/>
    <w:rsid w:val="00D40DD1"/>
    <w:rsid w:val="00D40F45"/>
    <w:rsid w:val="00D45D86"/>
    <w:rsid w:val="00D4706C"/>
    <w:rsid w:val="00D47D67"/>
    <w:rsid w:val="00D512C2"/>
    <w:rsid w:val="00D64DE7"/>
    <w:rsid w:val="00D67738"/>
    <w:rsid w:val="00D72A84"/>
    <w:rsid w:val="00D73518"/>
    <w:rsid w:val="00DA58D8"/>
    <w:rsid w:val="00DA6EC4"/>
    <w:rsid w:val="00DD05B8"/>
    <w:rsid w:val="00DD0FF6"/>
    <w:rsid w:val="00DD70E9"/>
    <w:rsid w:val="00DE68E5"/>
    <w:rsid w:val="00E154A3"/>
    <w:rsid w:val="00E21773"/>
    <w:rsid w:val="00E23466"/>
    <w:rsid w:val="00E250AC"/>
    <w:rsid w:val="00E3287B"/>
    <w:rsid w:val="00E44FD8"/>
    <w:rsid w:val="00E62572"/>
    <w:rsid w:val="00E647EF"/>
    <w:rsid w:val="00E90E0F"/>
    <w:rsid w:val="00E9715B"/>
    <w:rsid w:val="00EA48D3"/>
    <w:rsid w:val="00EB0B63"/>
    <w:rsid w:val="00EC5175"/>
    <w:rsid w:val="00EE2E24"/>
    <w:rsid w:val="00F00FD2"/>
    <w:rsid w:val="00F023A5"/>
    <w:rsid w:val="00F06A59"/>
    <w:rsid w:val="00F20B51"/>
    <w:rsid w:val="00F345F3"/>
    <w:rsid w:val="00F36365"/>
    <w:rsid w:val="00F4010E"/>
    <w:rsid w:val="00F71635"/>
    <w:rsid w:val="00F72079"/>
    <w:rsid w:val="00F90E02"/>
    <w:rsid w:val="00F95334"/>
    <w:rsid w:val="00FB2977"/>
    <w:rsid w:val="00FB3919"/>
    <w:rsid w:val="00FC12E5"/>
    <w:rsid w:val="00FE0904"/>
    <w:rsid w:val="00FE2C19"/>
    <w:rsid w:val="00FE71D3"/>
    <w:rsid w:val="00FF2B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8C215"/>
  <w15:docId w15:val="{217D160D-429F-4F08-87F5-68C704C85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31DAD"/>
    <w:pPr>
      <w:widowControl w:val="0"/>
      <w:autoSpaceDE w:val="0"/>
      <w:autoSpaceDN w:val="0"/>
      <w:spacing w:after="0" w:line="240" w:lineRule="auto"/>
      <w:ind w:left="818"/>
      <w:jc w:val="both"/>
      <w:outlineLvl w:val="0"/>
    </w:pPr>
    <w:rPr>
      <w:rFonts w:ascii="Palatino Linotype" w:eastAsia="Palatino Linotype" w:hAnsi="Palatino Linotype" w:cs="Palatino Linotype"/>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0FF6"/>
    <w:pPr>
      <w:widowControl w:val="0"/>
      <w:autoSpaceDE w:val="0"/>
      <w:autoSpaceDN w:val="0"/>
      <w:spacing w:after="0" w:line="240" w:lineRule="auto"/>
      <w:ind w:left="392" w:hanging="284"/>
      <w:jc w:val="both"/>
    </w:pPr>
    <w:rPr>
      <w:rFonts w:ascii="Palatino Linotype" w:eastAsia="Palatino Linotype" w:hAnsi="Palatino Linotype" w:cs="Palatino Linotype"/>
      <w:lang w:eastAsia="en-US"/>
    </w:rPr>
  </w:style>
  <w:style w:type="paragraph" w:styleId="a4">
    <w:name w:val="Body Text"/>
    <w:basedOn w:val="a"/>
    <w:link w:val="a5"/>
    <w:uiPriority w:val="1"/>
    <w:qFormat/>
    <w:rsid w:val="00DD0FF6"/>
    <w:pPr>
      <w:widowControl w:val="0"/>
      <w:autoSpaceDE w:val="0"/>
      <w:autoSpaceDN w:val="0"/>
      <w:spacing w:after="0" w:line="240" w:lineRule="auto"/>
    </w:pPr>
    <w:rPr>
      <w:rFonts w:ascii="Palatino Linotype" w:eastAsia="Palatino Linotype" w:hAnsi="Palatino Linotype" w:cs="Palatino Linotype"/>
      <w:sz w:val="24"/>
      <w:szCs w:val="24"/>
      <w:lang w:eastAsia="en-US"/>
    </w:rPr>
  </w:style>
  <w:style w:type="character" w:customStyle="1" w:styleId="a5">
    <w:name w:val="Основной текст Знак"/>
    <w:basedOn w:val="a0"/>
    <w:link w:val="a4"/>
    <w:uiPriority w:val="1"/>
    <w:rsid w:val="00DD0FF6"/>
    <w:rPr>
      <w:rFonts w:ascii="Palatino Linotype" w:eastAsia="Palatino Linotype" w:hAnsi="Palatino Linotype" w:cs="Palatino Linotype"/>
      <w:sz w:val="24"/>
      <w:szCs w:val="24"/>
      <w:lang w:eastAsia="en-US"/>
    </w:rPr>
  </w:style>
  <w:style w:type="character" w:styleId="a6">
    <w:name w:val="Hyperlink"/>
    <w:basedOn w:val="a0"/>
    <w:uiPriority w:val="99"/>
    <w:unhideWhenUsed/>
    <w:rsid w:val="00DD0FF6"/>
    <w:rPr>
      <w:color w:val="0563C1" w:themeColor="hyperlink"/>
      <w:u w:val="single"/>
    </w:rPr>
  </w:style>
  <w:style w:type="character" w:customStyle="1" w:styleId="10">
    <w:name w:val="Заголовок 1 Знак"/>
    <w:basedOn w:val="a0"/>
    <w:link w:val="1"/>
    <w:uiPriority w:val="9"/>
    <w:rsid w:val="00631DAD"/>
    <w:rPr>
      <w:rFonts w:ascii="Palatino Linotype" w:eastAsia="Palatino Linotype" w:hAnsi="Palatino Linotype" w:cs="Palatino Linotype"/>
      <w:b/>
      <w:bCs/>
      <w:sz w:val="28"/>
      <w:szCs w:val="28"/>
      <w:lang w:eastAsia="en-US"/>
    </w:rPr>
  </w:style>
  <w:style w:type="paragraph" w:styleId="a7">
    <w:name w:val="Balloon Text"/>
    <w:basedOn w:val="a"/>
    <w:link w:val="a8"/>
    <w:uiPriority w:val="99"/>
    <w:semiHidden/>
    <w:unhideWhenUsed/>
    <w:rsid w:val="008D23C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D23C9"/>
    <w:rPr>
      <w:rFonts w:ascii="Tahoma" w:hAnsi="Tahoma" w:cs="Tahoma"/>
      <w:sz w:val="16"/>
      <w:szCs w:val="16"/>
    </w:rPr>
  </w:style>
  <w:style w:type="character" w:styleId="a9">
    <w:name w:val="Strong"/>
    <w:basedOn w:val="a0"/>
    <w:uiPriority w:val="22"/>
    <w:qFormat/>
    <w:rsid w:val="00051EA4"/>
    <w:rPr>
      <w:b/>
      <w:bCs/>
    </w:rPr>
  </w:style>
  <w:style w:type="paragraph" w:styleId="aa">
    <w:name w:val="annotation text"/>
    <w:basedOn w:val="a"/>
    <w:link w:val="ab"/>
    <w:uiPriority w:val="99"/>
    <w:unhideWhenUsed/>
    <w:rsid w:val="00671AAE"/>
    <w:pPr>
      <w:spacing w:after="0" w:line="240" w:lineRule="auto"/>
    </w:pPr>
    <w:rPr>
      <w:rFonts w:ascii="Times New Roman" w:eastAsia="Times New Roman" w:hAnsi="Times New Roman" w:cs="Times New Roman"/>
      <w:sz w:val="20"/>
      <w:szCs w:val="20"/>
    </w:rPr>
  </w:style>
  <w:style w:type="character" w:customStyle="1" w:styleId="ab">
    <w:name w:val="Текст примечания Знак"/>
    <w:basedOn w:val="a0"/>
    <w:link w:val="aa"/>
    <w:uiPriority w:val="99"/>
    <w:rsid w:val="00671AA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947908">
      <w:bodyDiv w:val="1"/>
      <w:marLeft w:val="0"/>
      <w:marRight w:val="0"/>
      <w:marTop w:val="0"/>
      <w:marBottom w:val="0"/>
      <w:divBdr>
        <w:top w:val="none" w:sz="0" w:space="0" w:color="auto"/>
        <w:left w:val="none" w:sz="0" w:space="0" w:color="auto"/>
        <w:bottom w:val="none" w:sz="0" w:space="0" w:color="auto"/>
        <w:right w:val="none" w:sz="0" w:space="0" w:color="auto"/>
      </w:divBdr>
      <w:divsChild>
        <w:div w:id="499197255">
          <w:marLeft w:val="0"/>
          <w:marRight w:val="0"/>
          <w:marTop w:val="0"/>
          <w:marBottom w:val="0"/>
          <w:divBdr>
            <w:top w:val="none" w:sz="0" w:space="0" w:color="auto"/>
            <w:left w:val="none" w:sz="0" w:space="0" w:color="auto"/>
            <w:bottom w:val="none" w:sz="0" w:space="0" w:color="auto"/>
            <w:right w:val="none" w:sz="0" w:space="0" w:color="auto"/>
          </w:divBdr>
        </w:div>
        <w:div w:id="500851383">
          <w:marLeft w:val="0"/>
          <w:marRight w:val="0"/>
          <w:marTop w:val="0"/>
          <w:marBottom w:val="0"/>
          <w:divBdr>
            <w:top w:val="none" w:sz="0" w:space="0" w:color="auto"/>
            <w:left w:val="none" w:sz="0" w:space="0" w:color="auto"/>
            <w:bottom w:val="none" w:sz="0" w:space="0" w:color="auto"/>
            <w:right w:val="none" w:sz="0" w:space="0" w:color="auto"/>
          </w:divBdr>
        </w:div>
        <w:div w:id="511988502">
          <w:marLeft w:val="0"/>
          <w:marRight w:val="0"/>
          <w:marTop w:val="0"/>
          <w:marBottom w:val="0"/>
          <w:divBdr>
            <w:top w:val="none" w:sz="0" w:space="0" w:color="auto"/>
            <w:left w:val="none" w:sz="0" w:space="0" w:color="auto"/>
            <w:bottom w:val="none" w:sz="0" w:space="0" w:color="auto"/>
            <w:right w:val="none" w:sz="0" w:space="0" w:color="auto"/>
          </w:divBdr>
        </w:div>
        <w:div w:id="639530442">
          <w:marLeft w:val="0"/>
          <w:marRight w:val="0"/>
          <w:marTop w:val="0"/>
          <w:marBottom w:val="0"/>
          <w:divBdr>
            <w:top w:val="none" w:sz="0" w:space="0" w:color="auto"/>
            <w:left w:val="none" w:sz="0" w:space="0" w:color="auto"/>
            <w:bottom w:val="none" w:sz="0" w:space="0" w:color="auto"/>
            <w:right w:val="none" w:sz="0" w:space="0" w:color="auto"/>
          </w:divBdr>
        </w:div>
        <w:div w:id="1912034247">
          <w:marLeft w:val="0"/>
          <w:marRight w:val="0"/>
          <w:marTop w:val="0"/>
          <w:marBottom w:val="0"/>
          <w:divBdr>
            <w:top w:val="none" w:sz="0" w:space="0" w:color="auto"/>
            <w:left w:val="none" w:sz="0" w:space="0" w:color="auto"/>
            <w:bottom w:val="none" w:sz="0" w:space="0" w:color="auto"/>
            <w:right w:val="none" w:sz="0" w:space="0" w:color="auto"/>
          </w:divBdr>
        </w:div>
        <w:div w:id="277950948">
          <w:marLeft w:val="0"/>
          <w:marRight w:val="0"/>
          <w:marTop w:val="0"/>
          <w:marBottom w:val="0"/>
          <w:divBdr>
            <w:top w:val="none" w:sz="0" w:space="0" w:color="auto"/>
            <w:left w:val="none" w:sz="0" w:space="0" w:color="auto"/>
            <w:bottom w:val="none" w:sz="0" w:space="0" w:color="auto"/>
            <w:right w:val="none" w:sz="0" w:space="0" w:color="auto"/>
          </w:divBdr>
        </w:div>
        <w:div w:id="61297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vanov@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E8376F-8EF2-431B-8E94-568B3FB5B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8</Pages>
  <Words>2344</Words>
  <Characters>13364</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Selishcheva</dc:creator>
  <cp:lastModifiedBy>Учетная запись Майкрософт</cp:lastModifiedBy>
  <cp:revision>3</cp:revision>
  <dcterms:created xsi:type="dcterms:W3CDTF">2026-02-25T07:08:00Z</dcterms:created>
  <dcterms:modified xsi:type="dcterms:W3CDTF">2026-02-26T17:50:00Z</dcterms:modified>
</cp:coreProperties>
</file>