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1C4B" w14:textId="05F3D7B8" w:rsidR="00922665" w:rsidRPr="00C00400" w:rsidRDefault="00922665" w:rsidP="00922665">
      <w:pPr>
        <w:pStyle w:val="Default"/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03464842" wp14:editId="774156A7">
            <wp:simplePos x="0" y="0"/>
            <wp:positionH relativeFrom="column">
              <wp:posOffset>-241935</wp:posOffset>
            </wp:positionH>
            <wp:positionV relativeFrom="paragraph">
              <wp:posOffset>0</wp:posOffset>
            </wp:positionV>
            <wp:extent cx="1238250" cy="1250950"/>
            <wp:effectExtent l="0" t="0" r="0" b="0"/>
            <wp:wrapTight wrapText="bothSides">
              <wp:wrapPolygon edited="0">
                <wp:start x="10966" y="2960"/>
                <wp:lineTo x="6314" y="5921"/>
                <wp:lineTo x="5649" y="6579"/>
                <wp:lineTo x="5982" y="8881"/>
                <wp:lineTo x="2326" y="12171"/>
                <wp:lineTo x="2326" y="12828"/>
                <wp:lineTo x="4985" y="14144"/>
                <wp:lineTo x="3655" y="15460"/>
                <wp:lineTo x="3655" y="16118"/>
                <wp:lineTo x="5982" y="19407"/>
                <wp:lineTo x="9969" y="19407"/>
                <wp:lineTo x="11963" y="18749"/>
                <wp:lineTo x="18277" y="15131"/>
                <wp:lineTo x="17945" y="7237"/>
                <wp:lineTo x="16615" y="5592"/>
                <wp:lineTo x="12628" y="2960"/>
                <wp:lineTo x="10966" y="2960"/>
              </wp:wrapPolygon>
            </wp:wrapTight>
            <wp:docPr id="1" name="Рисунок 1" descr="Изображение выглядит как мультфильм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мультфильм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400">
        <w:t xml:space="preserve">  </w:t>
      </w:r>
    </w:p>
    <w:p w14:paraId="64714B3D" w14:textId="2A9B1A80" w:rsidR="007C04EA" w:rsidRPr="00C00400" w:rsidRDefault="00922665" w:rsidP="007C04EA">
      <w:pPr>
        <w:pStyle w:val="Default"/>
        <w:rPr>
          <w:sz w:val="23"/>
          <w:szCs w:val="23"/>
        </w:rPr>
      </w:pPr>
      <w:r w:rsidRPr="00C00400">
        <w:t xml:space="preserve">                      </w:t>
      </w:r>
      <w:r w:rsidR="007C04EA">
        <w:t xml:space="preserve"> </w:t>
      </w:r>
      <w:r w:rsidR="007C04EA">
        <w:rPr>
          <w:sz w:val="23"/>
          <w:szCs w:val="23"/>
        </w:rPr>
        <w:t xml:space="preserve">IX МЕЖМУЗЕЙНО-ВУЗОВСКИЙ ФЕСТИВАЛЬ </w:t>
      </w:r>
    </w:p>
    <w:p w14:paraId="69604AA2" w14:textId="6A37516E" w:rsidR="007C04EA" w:rsidRPr="00C00400" w:rsidRDefault="00922665" w:rsidP="007C04EA">
      <w:pPr>
        <w:pStyle w:val="Default"/>
        <w:rPr>
          <w:b/>
          <w:bCs/>
          <w:sz w:val="23"/>
          <w:szCs w:val="23"/>
        </w:rPr>
      </w:pPr>
      <w:r w:rsidRPr="00922665">
        <w:rPr>
          <w:b/>
          <w:bCs/>
          <w:sz w:val="23"/>
          <w:szCs w:val="23"/>
        </w:rPr>
        <w:t xml:space="preserve">                    </w:t>
      </w:r>
      <w:r w:rsidR="007C04EA">
        <w:rPr>
          <w:b/>
          <w:bCs/>
          <w:sz w:val="23"/>
          <w:szCs w:val="23"/>
        </w:rPr>
        <w:t xml:space="preserve">«В МУЗЕЙ – СЕГОДНЯ, В НАУКУ – ЗАВТРА!» </w:t>
      </w:r>
    </w:p>
    <w:p w14:paraId="2E1C2323" w14:textId="563A0665" w:rsidR="007C04EA" w:rsidRDefault="00922665" w:rsidP="007C04EA">
      <w:pPr>
        <w:pStyle w:val="Default"/>
        <w:rPr>
          <w:sz w:val="23"/>
          <w:szCs w:val="23"/>
        </w:rPr>
      </w:pPr>
      <w:r w:rsidRPr="00C00400">
        <w:rPr>
          <w:sz w:val="23"/>
          <w:szCs w:val="23"/>
        </w:rPr>
        <w:t xml:space="preserve">                                 </w:t>
      </w:r>
      <w:r w:rsidR="000F0CB7">
        <w:rPr>
          <w:sz w:val="23"/>
          <w:szCs w:val="23"/>
        </w:rPr>
        <w:t xml:space="preserve">   12</w:t>
      </w:r>
      <w:r w:rsidR="007C04EA">
        <w:rPr>
          <w:sz w:val="23"/>
          <w:szCs w:val="23"/>
        </w:rPr>
        <w:t xml:space="preserve"> марта — 5 апреля 2026 года </w:t>
      </w:r>
    </w:p>
    <w:p w14:paraId="087CB9FA" w14:textId="52855A0D" w:rsidR="007C04EA" w:rsidRDefault="000F0CB7" w:rsidP="007C04EA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                                  </w:t>
      </w:r>
      <w:r w:rsidR="007C04EA">
        <w:rPr>
          <w:sz w:val="23"/>
          <w:szCs w:val="23"/>
        </w:rPr>
        <w:t xml:space="preserve">Тема фестиваля: </w:t>
      </w:r>
      <w:r w:rsidR="007C04EA">
        <w:rPr>
          <w:b/>
          <w:bCs/>
          <w:sz w:val="23"/>
          <w:szCs w:val="23"/>
        </w:rPr>
        <w:t xml:space="preserve">«Знание — сила», </w:t>
      </w:r>
    </w:p>
    <w:p w14:paraId="33F77181" w14:textId="0D622BBC" w:rsidR="007C04EA" w:rsidRDefault="000F0CB7" w:rsidP="007C04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</w:t>
      </w:r>
      <w:r w:rsidR="007C04EA">
        <w:rPr>
          <w:sz w:val="23"/>
          <w:szCs w:val="23"/>
        </w:rPr>
        <w:t xml:space="preserve">к 100-летию журнала «Знание - сила». </w:t>
      </w:r>
    </w:p>
    <w:p w14:paraId="06F3FEFB" w14:textId="55A04A11" w:rsidR="007C04EA" w:rsidRDefault="000F0CB7" w:rsidP="007C04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7C04EA">
        <w:rPr>
          <w:sz w:val="23"/>
          <w:szCs w:val="23"/>
        </w:rPr>
        <w:t xml:space="preserve">Фестиваль проводится в рамках </w:t>
      </w:r>
      <w:r w:rsidR="007C04EA">
        <w:rPr>
          <w:b/>
          <w:bCs/>
          <w:sz w:val="23"/>
          <w:szCs w:val="23"/>
        </w:rPr>
        <w:t xml:space="preserve">Десятилетия науки и технологий 2022-2031гг. </w:t>
      </w:r>
    </w:p>
    <w:p w14:paraId="631A3FD2" w14:textId="77777777" w:rsidR="000F0CB7" w:rsidRDefault="000F0CB7" w:rsidP="007C04EA">
      <w:pPr>
        <w:pStyle w:val="Default"/>
        <w:rPr>
          <w:sz w:val="22"/>
          <w:szCs w:val="22"/>
        </w:rPr>
      </w:pPr>
    </w:p>
    <w:p w14:paraId="5989995B" w14:textId="6272A469" w:rsidR="007C04EA" w:rsidRDefault="007C04EA" w:rsidP="000F0CB7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Фестиваль объединяет широкий спектр научных учреждений и музеев Санкт-Петербурга различного ведомственного подчинения. Особое место занимают уникальные музейные коллекции, созданные при кафедрах и лабораториях вузов, а также при промышленных и научных организациях города. В роли экскурсоводов и лекторов часто выступают молодые учёные, студенты и аспиранты, делясь со школьниками своими научными открытиями. Сочетание богатого музейного опыта и свежего взгляда молодёжи на науку неизменно вызывает живой интерес. </w:t>
      </w:r>
    </w:p>
    <w:p w14:paraId="0ECD1E6A" w14:textId="77777777" w:rsidR="007C04EA" w:rsidRDefault="007C04EA" w:rsidP="000F0CB7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Первый Фестиваль состоялся в Санкт-Петербурге в 2017 году по инициативе Центрального музея почвоведения им. В.В. Докучаева. С каждым годом Фестиваль демонстрирует устойчивый рост и расширяет свои горизонты. Он предоставляет уникальную возможность по-новому осмыслить научную деятельность, осуществляемую в образовательных и научных учреждениях Санкт-Петербурга, а также в естественно-научных, художественных и этнографических музеях города. Ежегодно в Фестивале принимают участие около 40 организаций. </w:t>
      </w:r>
    </w:p>
    <w:p w14:paraId="6E1480A0" w14:textId="77777777" w:rsidR="007C04EA" w:rsidRDefault="007C04EA" w:rsidP="000F0CB7">
      <w:pPr>
        <w:pStyle w:val="Default"/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Цель Фестиваля: </w:t>
      </w:r>
      <w:r>
        <w:rPr>
          <w:sz w:val="22"/>
          <w:szCs w:val="22"/>
        </w:rPr>
        <w:t xml:space="preserve">Объединить усилия музеев, ВУЗов и научных организаций по привлечению молодежи в науку, создать своего рода междисциплинарный союз и использовать музейное, образовательное и производственное пространство как площадку для популяризации результатов современных научных исследований и практик, развитие кадрового потенциала. </w:t>
      </w:r>
    </w:p>
    <w:p w14:paraId="23977C34" w14:textId="77777777" w:rsidR="007C04EA" w:rsidRDefault="007C04EA" w:rsidP="000F0CB7">
      <w:pPr>
        <w:pStyle w:val="Default"/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Организаторы Фестиваля</w:t>
      </w:r>
      <w:r>
        <w:rPr>
          <w:sz w:val="22"/>
          <w:szCs w:val="22"/>
        </w:rPr>
        <w:t xml:space="preserve">: Комитет по науке и высшей школе Санкт-Петербурга, Центральный музей почвоведения им. В.В. Докучаева, Санкт-Петербургский Государственный университет, Санкт-Петербургский государственный экономический университет, Агентство Музейных Коммуникаций, Ассамблея народов мира. </w:t>
      </w:r>
    </w:p>
    <w:p w14:paraId="058496F5" w14:textId="77777777" w:rsidR="007C04EA" w:rsidRDefault="007C04EA" w:rsidP="000F0CB7">
      <w:pPr>
        <w:pStyle w:val="Default"/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Информационные партнеры Фестиваля: </w:t>
      </w:r>
      <w:r>
        <w:rPr>
          <w:sz w:val="22"/>
          <w:szCs w:val="22"/>
        </w:rPr>
        <w:t xml:space="preserve">КНВШ, Культура Петербурга, </w:t>
      </w:r>
      <w:proofErr w:type="spellStart"/>
      <w:r>
        <w:rPr>
          <w:sz w:val="22"/>
          <w:szCs w:val="22"/>
        </w:rPr>
        <w:t>Visit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SPb</w:t>
      </w:r>
      <w:proofErr w:type="spellEnd"/>
      <w:r>
        <w:rPr>
          <w:sz w:val="22"/>
          <w:szCs w:val="22"/>
        </w:rPr>
        <w:t xml:space="preserve">, РСТ Северо-Запад, фестивали «Детские дни», «Форум малых музеев», «Океанариум», журнал Индустрия Туризма и культуры, </w:t>
      </w:r>
      <w:proofErr w:type="spellStart"/>
      <w:r>
        <w:rPr>
          <w:sz w:val="22"/>
          <w:szCs w:val="22"/>
        </w:rPr>
        <w:t>ТурПрессклуб</w:t>
      </w:r>
      <w:proofErr w:type="spellEnd"/>
      <w:r>
        <w:rPr>
          <w:sz w:val="22"/>
          <w:szCs w:val="22"/>
        </w:rPr>
        <w:t xml:space="preserve">, Интерфакс, журнал «Знание – сила». </w:t>
      </w:r>
    </w:p>
    <w:p w14:paraId="4A9FF418" w14:textId="77777777" w:rsidR="007C04EA" w:rsidRDefault="007C04EA" w:rsidP="000F0CB7">
      <w:pPr>
        <w:pStyle w:val="Default"/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При поддержке </w:t>
      </w:r>
      <w:r>
        <w:rPr>
          <w:sz w:val="22"/>
          <w:szCs w:val="22"/>
        </w:rPr>
        <w:t xml:space="preserve">Законодательного Собрания Санкт-Петербурга. </w:t>
      </w:r>
    </w:p>
    <w:p w14:paraId="2A32D30C" w14:textId="77777777" w:rsidR="00644E53" w:rsidRDefault="00644E53" w:rsidP="000F0CB7">
      <w:pPr>
        <w:pStyle w:val="Default"/>
        <w:ind w:firstLine="708"/>
        <w:rPr>
          <w:b/>
          <w:bCs/>
          <w:sz w:val="22"/>
          <w:szCs w:val="22"/>
        </w:rPr>
      </w:pPr>
    </w:p>
    <w:p w14:paraId="7564144F" w14:textId="1069140C" w:rsidR="007C04EA" w:rsidRDefault="007C04EA" w:rsidP="000F0CB7">
      <w:pPr>
        <w:pStyle w:val="Default"/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В рамках Фестиваля 2026 года запланированы следующие </w:t>
      </w:r>
      <w:r w:rsidR="000F0CB7">
        <w:rPr>
          <w:b/>
          <w:bCs/>
          <w:sz w:val="22"/>
          <w:szCs w:val="22"/>
        </w:rPr>
        <w:t>м</w:t>
      </w:r>
      <w:r>
        <w:rPr>
          <w:b/>
          <w:bCs/>
          <w:sz w:val="22"/>
          <w:szCs w:val="22"/>
        </w:rPr>
        <w:t>ероприятия</w:t>
      </w:r>
      <w:r w:rsidR="000F0CB7">
        <w:rPr>
          <w:b/>
          <w:bCs/>
          <w:sz w:val="22"/>
          <w:szCs w:val="22"/>
        </w:rPr>
        <w:t>:</w:t>
      </w:r>
    </w:p>
    <w:p w14:paraId="6148ECF9" w14:textId="26A45E60" w:rsidR="00D037AE" w:rsidRDefault="00D037AE" w:rsidP="007C04EA">
      <w:pPr>
        <w:pStyle w:val="Default"/>
        <w:rPr>
          <w:sz w:val="22"/>
          <w:szCs w:val="22"/>
        </w:rPr>
      </w:pPr>
      <w:r w:rsidRPr="00F25483">
        <w:rPr>
          <w:sz w:val="22"/>
          <w:szCs w:val="22"/>
        </w:rPr>
        <w:t xml:space="preserve">12 марта- </w:t>
      </w:r>
      <w:r w:rsidR="00C00400" w:rsidRPr="00F25483">
        <w:rPr>
          <w:b/>
          <w:bCs/>
          <w:sz w:val="22"/>
          <w:szCs w:val="22"/>
          <w:lang w:val="en-AU"/>
        </w:rPr>
        <w:t>II</w:t>
      </w:r>
      <w:r w:rsidR="00C00400" w:rsidRPr="00F25483">
        <w:rPr>
          <w:b/>
          <w:bCs/>
          <w:sz w:val="22"/>
          <w:szCs w:val="22"/>
        </w:rPr>
        <w:t xml:space="preserve"> Международная </w:t>
      </w:r>
      <w:r w:rsidR="00F25483" w:rsidRPr="00F25483">
        <w:rPr>
          <w:b/>
          <w:bCs/>
          <w:sz w:val="22"/>
          <w:szCs w:val="22"/>
        </w:rPr>
        <w:t>к</w:t>
      </w:r>
      <w:r w:rsidRPr="00F25483">
        <w:rPr>
          <w:b/>
          <w:bCs/>
          <w:sz w:val="22"/>
          <w:szCs w:val="22"/>
        </w:rPr>
        <w:t>онференция</w:t>
      </w:r>
      <w:r w:rsidR="00F25483" w:rsidRPr="00F25483">
        <w:rPr>
          <w:b/>
          <w:bCs/>
          <w:sz w:val="22"/>
          <w:szCs w:val="22"/>
        </w:rPr>
        <w:t xml:space="preserve"> «Гуманитарная модернизация в интересах устойчивого развития общества»</w:t>
      </w:r>
      <w:r w:rsidR="00F25483" w:rsidRPr="00F25483">
        <w:rPr>
          <w:sz w:val="22"/>
          <w:szCs w:val="22"/>
        </w:rPr>
        <w:t xml:space="preserve"> </w:t>
      </w:r>
      <w:r w:rsidRPr="00F25483">
        <w:rPr>
          <w:sz w:val="22"/>
          <w:szCs w:val="22"/>
        </w:rPr>
        <w:t xml:space="preserve"> (Дом национальностей СПб, ул.</w:t>
      </w:r>
      <w:r w:rsidR="00F821EE" w:rsidRPr="00F25483">
        <w:rPr>
          <w:sz w:val="22"/>
          <w:szCs w:val="22"/>
        </w:rPr>
        <w:t xml:space="preserve"> Моховая, д.15)</w:t>
      </w:r>
    </w:p>
    <w:p w14:paraId="1B6C0181" w14:textId="7B9D1DA8" w:rsidR="007C04EA" w:rsidRPr="004F3128" w:rsidRDefault="000F0CB7" w:rsidP="00E62BB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 марта </w:t>
      </w:r>
      <w:r w:rsidR="004F3128">
        <w:rPr>
          <w:sz w:val="22"/>
          <w:szCs w:val="22"/>
        </w:rPr>
        <w:t xml:space="preserve">- </w:t>
      </w:r>
      <w:r w:rsidR="007C04EA">
        <w:rPr>
          <w:b/>
          <w:bCs/>
          <w:sz w:val="22"/>
          <w:szCs w:val="22"/>
        </w:rPr>
        <w:t xml:space="preserve">Круглый стол «Урок в музее. Опыт интеграции ресурсов музеев в образовательный процесс». </w:t>
      </w:r>
      <w:r w:rsidR="004F3128" w:rsidRPr="004F3128">
        <w:rPr>
          <w:sz w:val="22"/>
          <w:szCs w:val="22"/>
        </w:rPr>
        <w:t xml:space="preserve">(ЗАКС СПб, Мариинский </w:t>
      </w:r>
      <w:proofErr w:type="spellStart"/>
      <w:r w:rsidR="004F3128" w:rsidRPr="004F3128">
        <w:rPr>
          <w:sz w:val="22"/>
          <w:szCs w:val="22"/>
        </w:rPr>
        <w:t>дв</w:t>
      </w:r>
      <w:proofErr w:type="spellEnd"/>
      <w:r w:rsidR="004F3128" w:rsidRPr="004F3128">
        <w:rPr>
          <w:sz w:val="22"/>
          <w:szCs w:val="22"/>
        </w:rPr>
        <w:t>., Исааки</w:t>
      </w:r>
      <w:r w:rsidR="00072AD7">
        <w:rPr>
          <w:sz w:val="22"/>
          <w:szCs w:val="22"/>
        </w:rPr>
        <w:t>е</w:t>
      </w:r>
      <w:r w:rsidR="004F3128" w:rsidRPr="004F3128">
        <w:rPr>
          <w:sz w:val="22"/>
          <w:szCs w:val="22"/>
        </w:rPr>
        <w:t>вск</w:t>
      </w:r>
      <w:r w:rsidR="00072AD7">
        <w:rPr>
          <w:sz w:val="22"/>
          <w:szCs w:val="22"/>
        </w:rPr>
        <w:t>ая</w:t>
      </w:r>
      <w:r w:rsidR="004F3128" w:rsidRPr="004F3128">
        <w:rPr>
          <w:sz w:val="22"/>
          <w:szCs w:val="22"/>
        </w:rPr>
        <w:t xml:space="preserve"> пл., д.6)</w:t>
      </w:r>
    </w:p>
    <w:p w14:paraId="3BACFE50" w14:textId="057F51EE" w:rsidR="007C04EA" w:rsidRDefault="004F3128" w:rsidP="00E62BB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 марта </w:t>
      </w:r>
      <w:r w:rsidR="007C04EA">
        <w:rPr>
          <w:b/>
          <w:bCs/>
          <w:sz w:val="22"/>
          <w:szCs w:val="22"/>
        </w:rPr>
        <w:t xml:space="preserve">Ознакомительный тур по площадкам Фестиваля </w:t>
      </w:r>
      <w:r w:rsidR="007C04EA">
        <w:rPr>
          <w:sz w:val="22"/>
          <w:szCs w:val="22"/>
        </w:rPr>
        <w:t xml:space="preserve">(для региональных органов власти, методистов директоров школ, турфирм школьного туризма, СМИ) </w:t>
      </w:r>
    </w:p>
    <w:p w14:paraId="40C5E472" w14:textId="275DCF85" w:rsidR="007C04EA" w:rsidRDefault="00F25483" w:rsidP="00E62BB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 марта </w:t>
      </w:r>
      <w:r w:rsidR="007C04EA">
        <w:rPr>
          <w:b/>
          <w:bCs/>
          <w:sz w:val="22"/>
          <w:szCs w:val="22"/>
        </w:rPr>
        <w:t>Научно-познавательная конференция для школьников и студентов. Выступление ведущих петербургских ученых, аспирантов и магистров ВУЗов</w:t>
      </w:r>
      <w:r w:rsidR="00FE07E3">
        <w:rPr>
          <w:b/>
          <w:bCs/>
          <w:sz w:val="22"/>
          <w:szCs w:val="22"/>
        </w:rPr>
        <w:t xml:space="preserve"> (</w:t>
      </w:r>
      <w:r w:rsidR="007C04EA">
        <w:rPr>
          <w:sz w:val="22"/>
          <w:szCs w:val="22"/>
        </w:rPr>
        <w:t xml:space="preserve">Актовый зал СПбГУ, Университетская наб., д.7/9 </w:t>
      </w:r>
      <w:r w:rsidR="00FE07E3">
        <w:rPr>
          <w:sz w:val="22"/>
          <w:szCs w:val="22"/>
        </w:rPr>
        <w:t>_</w:t>
      </w:r>
      <w:r w:rsidR="0020439A">
        <w:rPr>
          <w:sz w:val="22"/>
          <w:szCs w:val="22"/>
        </w:rPr>
        <w:t>)</w:t>
      </w:r>
    </w:p>
    <w:p w14:paraId="0F58C494" w14:textId="6DDBE93B" w:rsidR="00F25483" w:rsidRDefault="00EF7385" w:rsidP="00F2548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26</w:t>
      </w:r>
      <w:r w:rsidR="00F25483">
        <w:rPr>
          <w:sz w:val="22"/>
          <w:szCs w:val="22"/>
        </w:rPr>
        <w:t xml:space="preserve"> марта </w:t>
      </w:r>
      <w:r w:rsidR="00F25483">
        <w:rPr>
          <w:b/>
          <w:bCs/>
          <w:sz w:val="22"/>
          <w:szCs w:val="22"/>
        </w:rPr>
        <w:t xml:space="preserve">Пресс-конференция, </w:t>
      </w:r>
      <w:r w:rsidR="00F25483">
        <w:rPr>
          <w:sz w:val="22"/>
          <w:szCs w:val="22"/>
        </w:rPr>
        <w:t>Интерфакс (для СМИ, по аккредитации)(БЦ Невский пр., д.30, офис 39)</w:t>
      </w:r>
    </w:p>
    <w:p w14:paraId="02D9AE6D" w14:textId="77777777" w:rsidR="007C04EA" w:rsidRDefault="007C04EA" w:rsidP="00E62BB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>
        <w:rPr>
          <w:b/>
          <w:bCs/>
          <w:sz w:val="22"/>
          <w:szCs w:val="22"/>
        </w:rPr>
        <w:t xml:space="preserve">Работа площадок партнеров-участников, </w:t>
      </w:r>
      <w:r>
        <w:rPr>
          <w:sz w:val="22"/>
          <w:szCs w:val="22"/>
        </w:rPr>
        <w:t xml:space="preserve">28 марта - 5 апреля 2026г. (основная программа) </w:t>
      </w:r>
    </w:p>
    <w:p w14:paraId="74054A3C" w14:textId="77777777" w:rsidR="007C04EA" w:rsidRDefault="007C04EA" w:rsidP="007C04EA">
      <w:pPr>
        <w:pStyle w:val="Default"/>
        <w:rPr>
          <w:sz w:val="22"/>
          <w:szCs w:val="22"/>
        </w:rPr>
      </w:pPr>
    </w:p>
    <w:p w14:paraId="09FDDA50" w14:textId="77777777" w:rsidR="007C04EA" w:rsidRDefault="007C04EA" w:rsidP="007C04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Ждем Вас на Фестивале </w:t>
      </w:r>
      <w:r>
        <w:rPr>
          <w:b/>
          <w:bCs/>
          <w:sz w:val="22"/>
          <w:szCs w:val="22"/>
        </w:rPr>
        <w:t xml:space="preserve">«В музей – сегодня, в науку – завтра!» </w:t>
      </w:r>
    </w:p>
    <w:p w14:paraId="6AACD280" w14:textId="77777777" w:rsidR="007C04EA" w:rsidRPr="00FE07E3" w:rsidRDefault="007C04EA" w:rsidP="007C04E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Контакты пресс-службы</w:t>
      </w:r>
      <w:r>
        <w:rPr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+</w:t>
      </w:r>
      <w:r>
        <w:rPr>
          <w:sz w:val="22"/>
          <w:szCs w:val="22"/>
        </w:rPr>
        <w:t xml:space="preserve">79119962208, </w:t>
      </w:r>
      <w:r>
        <w:rPr>
          <w:b/>
          <w:bCs/>
          <w:sz w:val="22"/>
          <w:szCs w:val="22"/>
        </w:rPr>
        <w:t xml:space="preserve">press@amk-spb.com </w:t>
      </w:r>
      <w:r>
        <w:rPr>
          <w:sz w:val="22"/>
          <w:szCs w:val="22"/>
        </w:rPr>
        <w:t xml:space="preserve">Агентство Музейных </w:t>
      </w:r>
      <w:r w:rsidRPr="00FE07E3">
        <w:rPr>
          <w:sz w:val="22"/>
          <w:szCs w:val="22"/>
        </w:rPr>
        <w:t xml:space="preserve">Коммуникаций </w:t>
      </w:r>
    </w:p>
    <w:p w14:paraId="0CF30823" w14:textId="580DCCA3" w:rsidR="008412F5" w:rsidRPr="00FE07E3" w:rsidRDefault="0020439A" w:rsidP="007C04EA">
      <w:pPr>
        <w:rPr>
          <w:rFonts w:ascii="Times New Roman" w:hAnsi="Times New Roman" w:cs="Times New Roman"/>
        </w:rPr>
      </w:pPr>
      <w:r w:rsidRPr="00E62BB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1" locked="0" layoutInCell="1" allowOverlap="1" wp14:anchorId="2288D50B" wp14:editId="33B6CAB8">
            <wp:simplePos x="0" y="0"/>
            <wp:positionH relativeFrom="page">
              <wp:posOffset>4631055</wp:posOffset>
            </wp:positionH>
            <wp:positionV relativeFrom="paragraph">
              <wp:posOffset>386080</wp:posOffset>
            </wp:positionV>
            <wp:extent cx="902335" cy="895350"/>
            <wp:effectExtent l="0" t="0" r="0" b="0"/>
            <wp:wrapTight wrapText="bothSides">
              <wp:wrapPolygon edited="0">
                <wp:start x="0" y="0"/>
                <wp:lineTo x="0" y="21140"/>
                <wp:lineTo x="20977" y="21140"/>
                <wp:lineTo x="20977" y="0"/>
                <wp:lineTo x="0" y="0"/>
              </wp:wrapPolygon>
            </wp:wrapTight>
            <wp:docPr id="13215142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47957FFD" wp14:editId="068BC399">
            <wp:simplePos x="0" y="0"/>
            <wp:positionH relativeFrom="column">
              <wp:posOffset>596265</wp:posOffset>
            </wp:positionH>
            <wp:positionV relativeFrom="paragraph">
              <wp:posOffset>219710</wp:posOffset>
            </wp:positionV>
            <wp:extent cx="760095" cy="1079500"/>
            <wp:effectExtent l="0" t="0" r="1905" b="6350"/>
            <wp:wrapTight wrapText="bothSides">
              <wp:wrapPolygon edited="0">
                <wp:start x="0" y="0"/>
                <wp:lineTo x="0" y="21346"/>
                <wp:lineTo x="21113" y="21346"/>
                <wp:lineTo x="21113" y="0"/>
                <wp:lineTo x="0" y="0"/>
              </wp:wrapPolygon>
            </wp:wrapTight>
            <wp:docPr id="15561374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13744" name="Рисунок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3EB2CD26" wp14:editId="3ADB7463">
            <wp:simplePos x="0" y="0"/>
            <wp:positionH relativeFrom="column">
              <wp:posOffset>1605915</wp:posOffset>
            </wp:positionH>
            <wp:positionV relativeFrom="paragraph">
              <wp:posOffset>480060</wp:posOffset>
            </wp:positionV>
            <wp:extent cx="657225" cy="653415"/>
            <wp:effectExtent l="0" t="0" r="9525" b="0"/>
            <wp:wrapTight wrapText="bothSides">
              <wp:wrapPolygon edited="0">
                <wp:start x="0" y="0"/>
                <wp:lineTo x="0" y="20781"/>
                <wp:lineTo x="21287" y="20781"/>
                <wp:lineTo x="21287" y="0"/>
                <wp:lineTo x="0" y="0"/>
              </wp:wrapPolygon>
            </wp:wrapTight>
            <wp:docPr id="8108581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58105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412F5" w:rsidRPr="00FE07E3" w:rsidSect="0020439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97"/>
    <w:rsid w:val="00010F67"/>
    <w:rsid w:val="00072AD7"/>
    <w:rsid w:val="0009450C"/>
    <w:rsid w:val="000F0CB7"/>
    <w:rsid w:val="0020439A"/>
    <w:rsid w:val="00231C23"/>
    <w:rsid w:val="00472987"/>
    <w:rsid w:val="004F3128"/>
    <w:rsid w:val="00510E4C"/>
    <w:rsid w:val="005F7B9E"/>
    <w:rsid w:val="00644E53"/>
    <w:rsid w:val="007C04EA"/>
    <w:rsid w:val="008412F5"/>
    <w:rsid w:val="008F2A61"/>
    <w:rsid w:val="00922665"/>
    <w:rsid w:val="00A53597"/>
    <w:rsid w:val="00A71EC6"/>
    <w:rsid w:val="00B64902"/>
    <w:rsid w:val="00C00400"/>
    <w:rsid w:val="00C87E5E"/>
    <w:rsid w:val="00D037AE"/>
    <w:rsid w:val="00DD2542"/>
    <w:rsid w:val="00E62BBD"/>
    <w:rsid w:val="00ED2E32"/>
    <w:rsid w:val="00EE49CA"/>
    <w:rsid w:val="00EF7385"/>
    <w:rsid w:val="00F25483"/>
    <w:rsid w:val="00F515DD"/>
    <w:rsid w:val="00F61EC5"/>
    <w:rsid w:val="00F67F39"/>
    <w:rsid w:val="00F821EE"/>
    <w:rsid w:val="00FE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F1D1"/>
  <w15:chartTrackingRefBased/>
  <w15:docId w15:val="{539EEECF-AAC1-442E-882A-335C82E9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3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3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3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35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35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35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35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35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35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3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3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3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3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35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35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35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3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35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359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C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docdata">
    <w:name w:val="docdata"/>
    <w:aliases w:val="docy,v5,1984,bqiaagaaeyqcaaagiaiaaamnbwaabtuhaaaaaaaaaaaaaaaaaaaaaaaaaaaaaaaaaaaaaaaaaaaaaaaaaaaaaaaaaaaaaaaaaaaaaaaaaaaaaaaaaaaaaaaaaaaaaaaaaaaaaaaaaaaaaaaaaaaaaaaaaaaaaaaaaaaaaaaaaaaaaaaaaaaaaaaaaaaaaaaaaaaaaaaaaaaaaaaaaaaaaaaaaaaaaaaaaaaaaaaa"/>
    <w:basedOn w:val="a"/>
    <w:rsid w:val="0092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8412F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1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Ziukina</dc:creator>
  <cp:keywords/>
  <dc:description/>
  <cp:lastModifiedBy>Svetlana Ziukina</cp:lastModifiedBy>
  <cp:revision>19</cp:revision>
  <dcterms:created xsi:type="dcterms:W3CDTF">2026-01-20T09:32:00Z</dcterms:created>
  <dcterms:modified xsi:type="dcterms:W3CDTF">2026-03-12T19:58:00Z</dcterms:modified>
</cp:coreProperties>
</file>