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2A6C" w14:textId="77777777" w:rsidR="008977AC" w:rsidRPr="008977AC" w:rsidRDefault="008977AC" w:rsidP="008977AC">
      <w:pPr>
        <w:overflowPunct/>
        <w:jc w:val="center"/>
        <w:rPr>
          <w:rFonts w:eastAsiaTheme="minorHAnsi"/>
          <w:b/>
          <w:sz w:val="22"/>
          <w:szCs w:val="22"/>
          <w:lang w:eastAsia="en-US"/>
        </w:rPr>
      </w:pPr>
      <w:r w:rsidRPr="008977AC">
        <w:rPr>
          <w:rFonts w:eastAsiaTheme="minorHAnsi"/>
          <w:b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1" locked="0" layoutInCell="1" allowOverlap="0" wp14:anchorId="40D8A63B" wp14:editId="526E0BEF">
            <wp:simplePos x="0" y="0"/>
            <wp:positionH relativeFrom="column">
              <wp:posOffset>110490</wp:posOffset>
            </wp:positionH>
            <wp:positionV relativeFrom="paragraph">
              <wp:posOffset>3810</wp:posOffset>
            </wp:positionV>
            <wp:extent cx="1019175" cy="1235710"/>
            <wp:effectExtent l="0" t="0" r="9525" b="2540"/>
            <wp:wrapSquare wrapText="bothSides"/>
            <wp:docPr id="26" name="Рисунок 10" descr="http://unecon.ru/sites/default/files/logo-spbgeu-so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unecon.ru/sites/default/files/logo-spbgeu-sok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91" t="16161" r="6732" b="13255"/>
                    <a:stretch/>
                  </pic:blipFill>
                  <pic:spPr bwMode="auto">
                    <a:xfrm>
                      <a:off x="0" y="0"/>
                      <a:ext cx="1019175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977AC">
        <w:rPr>
          <w:rFonts w:eastAsiaTheme="minorHAnsi"/>
          <w:b/>
          <w:sz w:val="22"/>
          <w:szCs w:val="22"/>
          <w:lang w:eastAsia="en-US"/>
        </w:rPr>
        <w:t>МИНОБРНАУКИ РОССИИ</w:t>
      </w:r>
    </w:p>
    <w:p w14:paraId="65406F30" w14:textId="77777777" w:rsidR="008977AC" w:rsidRPr="008977AC" w:rsidRDefault="008977AC" w:rsidP="008977AC">
      <w:pPr>
        <w:overflowPunct/>
        <w:jc w:val="center"/>
        <w:rPr>
          <w:rFonts w:eastAsiaTheme="minorHAnsi"/>
          <w:b/>
          <w:sz w:val="22"/>
          <w:szCs w:val="22"/>
          <w:lang w:eastAsia="en-US"/>
        </w:rPr>
      </w:pPr>
      <w:r w:rsidRPr="008977AC">
        <w:rPr>
          <w:rFonts w:eastAsiaTheme="minorHAnsi"/>
          <w:b/>
          <w:sz w:val="22"/>
          <w:szCs w:val="22"/>
          <w:lang w:eastAsia="en-US"/>
        </w:rPr>
        <w:t xml:space="preserve">федеральное государственное бюджетное образовательное </w:t>
      </w:r>
      <w:r w:rsidRPr="008977AC">
        <w:rPr>
          <w:rFonts w:eastAsiaTheme="minorHAnsi"/>
          <w:b/>
          <w:sz w:val="22"/>
          <w:szCs w:val="22"/>
          <w:lang w:eastAsia="en-US"/>
        </w:rPr>
        <w:br/>
        <w:t>учреждение</w:t>
      </w:r>
    </w:p>
    <w:p w14:paraId="73F66B3C" w14:textId="77777777" w:rsidR="008977AC" w:rsidRPr="008977AC" w:rsidRDefault="008977AC" w:rsidP="008977AC">
      <w:pPr>
        <w:overflowPunct/>
        <w:jc w:val="center"/>
        <w:rPr>
          <w:rFonts w:eastAsiaTheme="minorHAnsi"/>
          <w:b/>
          <w:sz w:val="22"/>
          <w:szCs w:val="22"/>
          <w:lang w:eastAsia="en-US"/>
        </w:rPr>
      </w:pPr>
      <w:r w:rsidRPr="008977AC">
        <w:rPr>
          <w:rFonts w:eastAsiaTheme="minorHAnsi"/>
          <w:b/>
          <w:sz w:val="22"/>
          <w:szCs w:val="22"/>
          <w:lang w:eastAsia="en-US"/>
        </w:rPr>
        <w:t>высшего образования</w:t>
      </w:r>
    </w:p>
    <w:p w14:paraId="4F7CE517" w14:textId="77777777" w:rsidR="008977AC" w:rsidRPr="008977AC" w:rsidRDefault="008977AC" w:rsidP="008977AC">
      <w:pPr>
        <w:overflowPunct/>
        <w:jc w:val="center"/>
        <w:rPr>
          <w:rFonts w:eastAsiaTheme="minorHAnsi"/>
          <w:b/>
          <w:sz w:val="20"/>
          <w:szCs w:val="20"/>
          <w:lang w:eastAsia="en-US"/>
        </w:rPr>
      </w:pPr>
      <w:r w:rsidRPr="008977AC">
        <w:rPr>
          <w:rFonts w:eastAsiaTheme="minorHAnsi"/>
          <w:b/>
          <w:sz w:val="20"/>
          <w:szCs w:val="20"/>
          <w:lang w:eastAsia="en-US"/>
        </w:rPr>
        <w:t xml:space="preserve">«САНКТ-ПЕТЕРБУРГСКИЙ ГОСУДАРСТВЕННЫЙ </w:t>
      </w:r>
      <w:r w:rsidRPr="008977AC">
        <w:rPr>
          <w:rFonts w:eastAsiaTheme="minorHAnsi"/>
          <w:b/>
          <w:sz w:val="20"/>
          <w:szCs w:val="20"/>
          <w:lang w:eastAsia="en-US"/>
        </w:rPr>
        <w:br/>
        <w:t>ЭКОНОМИЧЕСКИЙ</w:t>
      </w:r>
    </w:p>
    <w:p w14:paraId="056D8CC9" w14:textId="77777777" w:rsidR="008977AC" w:rsidRPr="008977AC" w:rsidRDefault="008977AC" w:rsidP="008977AC">
      <w:pPr>
        <w:overflowPunct/>
        <w:jc w:val="center"/>
        <w:rPr>
          <w:rFonts w:eastAsiaTheme="minorHAnsi"/>
          <w:b/>
          <w:sz w:val="20"/>
          <w:szCs w:val="20"/>
          <w:lang w:eastAsia="en-US"/>
        </w:rPr>
      </w:pPr>
      <w:r w:rsidRPr="008977AC">
        <w:rPr>
          <w:rFonts w:eastAsiaTheme="minorHAnsi"/>
          <w:b/>
          <w:sz w:val="20"/>
          <w:szCs w:val="20"/>
          <w:lang w:eastAsia="en-US"/>
        </w:rPr>
        <w:t>УНИВЕРСИТЕТ»</w:t>
      </w:r>
    </w:p>
    <w:p w14:paraId="56BE9DEF" w14:textId="77777777" w:rsidR="008977AC" w:rsidRPr="008977AC" w:rsidRDefault="008977AC" w:rsidP="008977AC">
      <w:pPr>
        <w:overflowPunct/>
        <w:jc w:val="center"/>
        <w:rPr>
          <w:rFonts w:eastAsiaTheme="minorHAnsi"/>
          <w:b/>
          <w:sz w:val="20"/>
          <w:szCs w:val="20"/>
          <w:lang w:eastAsia="en-US"/>
        </w:rPr>
      </w:pPr>
      <w:r w:rsidRPr="008977AC">
        <w:rPr>
          <w:rFonts w:eastAsiaTheme="minorHAnsi"/>
          <w:b/>
          <w:sz w:val="20"/>
          <w:szCs w:val="20"/>
          <w:lang w:eastAsia="en-US"/>
        </w:rPr>
        <w:t>(СПбГЭУ)</w:t>
      </w:r>
    </w:p>
    <w:p w14:paraId="69BDCC63" w14:textId="77777777" w:rsidR="008977AC" w:rsidRPr="008977AC" w:rsidRDefault="008977AC" w:rsidP="008977AC">
      <w:pPr>
        <w:overflowPunct/>
        <w:spacing w:after="120"/>
      </w:pPr>
    </w:p>
    <w:p w14:paraId="3156E7C1" w14:textId="77777777" w:rsidR="008977AC" w:rsidRPr="008977AC" w:rsidRDefault="008977AC" w:rsidP="008977AC">
      <w:pPr>
        <w:overflowPunct/>
        <w:ind w:left="2410"/>
        <w:jc w:val="center"/>
        <w:rPr>
          <w:rFonts w:eastAsiaTheme="minorHAnsi"/>
          <w:b/>
          <w:caps/>
          <w:sz w:val="28"/>
          <w:szCs w:val="22"/>
          <w:lang w:eastAsia="en-US"/>
        </w:r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4678"/>
        <w:gridCol w:w="5670"/>
      </w:tblGrid>
      <w:tr w:rsidR="008977AC" w:rsidRPr="008977AC" w14:paraId="0A8CE9A8" w14:textId="77777777" w:rsidTr="002D3A58">
        <w:tc>
          <w:tcPr>
            <w:tcW w:w="4678" w:type="dxa"/>
            <w:shd w:val="clear" w:color="auto" w:fill="auto"/>
          </w:tcPr>
          <w:p w14:paraId="6E059F44" w14:textId="77777777" w:rsidR="008977AC" w:rsidRPr="008977AC" w:rsidRDefault="008977AC" w:rsidP="008977AC">
            <w:pPr>
              <w:overflowPunct/>
            </w:pPr>
            <w:bookmarkStart w:id="0" w:name="_Hlk228924525"/>
            <w:r w:rsidRPr="008977AC">
              <w:t xml:space="preserve">СОГЛАСОВАНО: </w:t>
            </w:r>
          </w:p>
          <w:p w14:paraId="68BBF0D5" w14:textId="3DD4DA3C" w:rsidR="008977AC" w:rsidRPr="008977AC" w:rsidRDefault="008977AC" w:rsidP="008977AC">
            <w:pPr>
              <w:overflowPunct/>
            </w:pPr>
            <w:r w:rsidRPr="008977AC">
              <w:t xml:space="preserve">Руководитель по практической подготовке от профильной организации </w:t>
            </w:r>
          </w:p>
          <w:p w14:paraId="0D130269" w14:textId="77777777" w:rsidR="008977AC" w:rsidRPr="008977AC" w:rsidRDefault="008977AC" w:rsidP="008977AC">
            <w:pPr>
              <w:overflowPunct/>
            </w:pPr>
          </w:p>
          <w:p w14:paraId="2D502041" w14:textId="77777777" w:rsidR="008977AC" w:rsidRPr="008977AC" w:rsidRDefault="008977AC" w:rsidP="008977AC">
            <w:pPr>
              <w:overflowPunct/>
            </w:pPr>
            <w:r w:rsidRPr="008977AC">
              <w:t>___________________________________</w:t>
            </w:r>
          </w:p>
          <w:p w14:paraId="75F23A99" w14:textId="77777777" w:rsidR="008977AC" w:rsidRPr="008977AC" w:rsidRDefault="008977AC" w:rsidP="008977AC">
            <w:pPr>
              <w:overflowPunct/>
              <w:jc w:val="center"/>
              <w:rPr>
                <w:i/>
                <w:sz w:val="18"/>
                <w:szCs w:val="18"/>
              </w:rPr>
            </w:pPr>
            <w:r w:rsidRPr="008977AC">
              <w:rPr>
                <w:i/>
                <w:sz w:val="18"/>
                <w:szCs w:val="18"/>
              </w:rPr>
              <w:t>(Ф.И.О., должность)</w:t>
            </w:r>
          </w:p>
          <w:p w14:paraId="68BEE961" w14:textId="77777777" w:rsidR="008977AC" w:rsidRPr="008977AC" w:rsidRDefault="008977AC" w:rsidP="008977AC">
            <w:pPr>
              <w:overflowPunct/>
            </w:pPr>
          </w:p>
          <w:p w14:paraId="7F0C1A5B" w14:textId="77777777" w:rsidR="008977AC" w:rsidRPr="008977AC" w:rsidRDefault="008977AC" w:rsidP="008977AC">
            <w:pPr>
              <w:overflowPunct/>
            </w:pPr>
            <w:r w:rsidRPr="008977AC">
              <w:t>___________________________________</w:t>
            </w:r>
          </w:p>
          <w:p w14:paraId="0E5C1963" w14:textId="77777777" w:rsidR="008977AC" w:rsidRPr="008977AC" w:rsidRDefault="008977AC" w:rsidP="008977AC">
            <w:pPr>
              <w:overflowPunct/>
              <w:jc w:val="center"/>
              <w:rPr>
                <w:i/>
                <w:sz w:val="18"/>
                <w:szCs w:val="18"/>
              </w:rPr>
            </w:pPr>
            <w:r w:rsidRPr="008977AC">
              <w:rPr>
                <w:i/>
                <w:sz w:val="18"/>
                <w:szCs w:val="18"/>
              </w:rPr>
              <w:t>(подпись)</w:t>
            </w:r>
          </w:p>
          <w:p w14:paraId="7E46960C" w14:textId="400AB02F" w:rsidR="008977AC" w:rsidRPr="008977AC" w:rsidRDefault="008977AC" w:rsidP="008977AC">
            <w:pPr>
              <w:overflowPunct/>
            </w:pPr>
            <w:r w:rsidRPr="008977AC">
              <w:t>«_____» __________________20</w:t>
            </w:r>
            <w:r w:rsidRPr="008977AC">
              <w:rPr>
                <w:highlight w:val="yellow"/>
              </w:rPr>
              <w:t>27</w:t>
            </w:r>
            <w:r w:rsidRPr="008977AC">
              <w:t xml:space="preserve"> г.</w:t>
            </w:r>
          </w:p>
          <w:p w14:paraId="74F73534" w14:textId="77777777" w:rsidR="008977AC" w:rsidRPr="008977AC" w:rsidRDefault="008977AC" w:rsidP="008977AC">
            <w:pPr>
              <w:overflowPunct/>
            </w:pPr>
          </w:p>
          <w:p w14:paraId="4AC10CFE" w14:textId="77777777" w:rsidR="008977AC" w:rsidRPr="008977AC" w:rsidRDefault="008977AC" w:rsidP="008977AC">
            <w:pPr>
              <w:overflowPunct/>
            </w:pPr>
            <w:r w:rsidRPr="008977AC">
              <w:t>М.П.</w:t>
            </w:r>
          </w:p>
        </w:tc>
        <w:tc>
          <w:tcPr>
            <w:tcW w:w="5670" w:type="dxa"/>
            <w:shd w:val="clear" w:color="auto" w:fill="auto"/>
          </w:tcPr>
          <w:p w14:paraId="6B1C44E9" w14:textId="77777777" w:rsidR="008977AC" w:rsidRPr="008977AC" w:rsidRDefault="008977AC" w:rsidP="007A328B">
            <w:pPr>
              <w:overflowPunct/>
              <w:jc w:val="right"/>
            </w:pPr>
            <w:r w:rsidRPr="008977AC">
              <w:t>УТВЕРЖДАЮ:</w:t>
            </w:r>
          </w:p>
          <w:p w14:paraId="368C9A47" w14:textId="5A0DE7B0" w:rsidR="008977AC" w:rsidRPr="008977AC" w:rsidRDefault="008977AC" w:rsidP="007A328B">
            <w:pPr>
              <w:overflowPunct/>
              <w:jc w:val="right"/>
            </w:pPr>
            <w:r w:rsidRPr="008977AC">
              <w:t xml:space="preserve">Заведующий кафедрой </w:t>
            </w:r>
            <w:r>
              <w:t>п</w:t>
            </w:r>
            <w:r w:rsidRPr="008977AC">
              <w:t>редпринимательского и энергетического                                                                      права</w:t>
            </w:r>
          </w:p>
          <w:p w14:paraId="6F3E9540" w14:textId="63E1448B" w:rsidR="008977AC" w:rsidRPr="008977AC" w:rsidRDefault="008977AC" w:rsidP="007A328B">
            <w:pPr>
              <w:overflowPunct/>
              <w:jc w:val="right"/>
              <w:rPr>
                <w:u w:val="single"/>
              </w:rPr>
            </w:pPr>
            <w:r w:rsidRPr="008977AC">
              <w:rPr>
                <w:u w:val="single"/>
              </w:rPr>
              <w:t>д.ю.н. Кораев Константин Борисович</w:t>
            </w:r>
          </w:p>
          <w:p w14:paraId="4EF09BD4" w14:textId="00967933" w:rsidR="008977AC" w:rsidRPr="008977AC" w:rsidRDefault="007A328B" w:rsidP="007A328B">
            <w:pPr>
              <w:overflowPunct/>
              <w:ind w:right="36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                            </w:t>
            </w:r>
            <w:r w:rsidR="008977AC" w:rsidRPr="008977AC">
              <w:rPr>
                <w:i/>
                <w:sz w:val="18"/>
                <w:szCs w:val="18"/>
              </w:rPr>
              <w:t>(Ф.И.О.)</w:t>
            </w:r>
          </w:p>
          <w:p w14:paraId="7F96FD49" w14:textId="77777777" w:rsidR="008977AC" w:rsidRPr="008977AC" w:rsidRDefault="008977AC" w:rsidP="007A328B">
            <w:pPr>
              <w:overflowPunct/>
              <w:jc w:val="right"/>
            </w:pPr>
          </w:p>
          <w:p w14:paraId="5E7FE196" w14:textId="77777777" w:rsidR="008977AC" w:rsidRPr="008977AC" w:rsidRDefault="008977AC" w:rsidP="007A328B">
            <w:pPr>
              <w:overflowPunct/>
              <w:jc w:val="right"/>
            </w:pPr>
            <w:r w:rsidRPr="008977AC">
              <w:t>___________________________________</w:t>
            </w:r>
          </w:p>
          <w:p w14:paraId="6AFE324C" w14:textId="77777777" w:rsidR="008977AC" w:rsidRPr="008977AC" w:rsidRDefault="008977AC" w:rsidP="007A328B">
            <w:pPr>
              <w:overflowPunct/>
              <w:jc w:val="right"/>
              <w:rPr>
                <w:i/>
                <w:sz w:val="18"/>
                <w:szCs w:val="18"/>
              </w:rPr>
            </w:pPr>
            <w:r w:rsidRPr="008977AC">
              <w:rPr>
                <w:i/>
                <w:sz w:val="18"/>
                <w:szCs w:val="18"/>
              </w:rPr>
              <w:t>(подпись)</w:t>
            </w:r>
          </w:p>
          <w:p w14:paraId="499C40D0" w14:textId="77777777" w:rsidR="007A328B" w:rsidRDefault="007A328B" w:rsidP="007A328B">
            <w:pPr>
              <w:overflowPunct/>
              <w:jc w:val="right"/>
            </w:pPr>
          </w:p>
          <w:p w14:paraId="34DC82A6" w14:textId="37CEE0A7" w:rsidR="008977AC" w:rsidRPr="008977AC" w:rsidRDefault="008977AC" w:rsidP="007A328B">
            <w:pPr>
              <w:overflowPunct/>
              <w:jc w:val="right"/>
            </w:pPr>
            <w:r w:rsidRPr="008977AC">
              <w:t>«</w:t>
            </w:r>
            <w:r>
              <w:t>01</w:t>
            </w:r>
            <w:r w:rsidRPr="008977AC">
              <w:t>»</w:t>
            </w:r>
            <w:r>
              <w:t xml:space="preserve"> </w:t>
            </w:r>
            <w:r w:rsidRPr="008977AC">
              <w:rPr>
                <w:u w:val="single"/>
              </w:rPr>
              <w:t xml:space="preserve">        </w:t>
            </w:r>
            <w:r w:rsidR="004C68C6">
              <w:rPr>
                <w:u w:val="single"/>
              </w:rPr>
              <w:t>апреля</w:t>
            </w:r>
            <w:r w:rsidRPr="008977AC">
              <w:rPr>
                <w:u w:val="single"/>
              </w:rPr>
              <w:t xml:space="preserve">           </w:t>
            </w:r>
            <w:r w:rsidRPr="008977AC">
              <w:rPr>
                <w:highlight w:val="yellow"/>
              </w:rPr>
              <w:t>2027</w:t>
            </w:r>
            <w:r w:rsidRPr="008977AC">
              <w:t xml:space="preserve"> г.</w:t>
            </w:r>
          </w:p>
        </w:tc>
      </w:tr>
    </w:tbl>
    <w:p w14:paraId="6E6CF566" w14:textId="77777777" w:rsidR="008977AC" w:rsidRDefault="008977AC">
      <w:pPr>
        <w:pStyle w:val="1"/>
        <w:rPr>
          <w:sz w:val="36"/>
          <w:lang w:val="ru-RU"/>
        </w:rPr>
      </w:pPr>
      <w:bookmarkStart w:id="1" w:name="_Toc531105610"/>
      <w:bookmarkEnd w:id="0"/>
    </w:p>
    <w:p w14:paraId="4AF00A0F" w14:textId="717D492B" w:rsidR="00104C25" w:rsidRPr="00BB4AD3" w:rsidRDefault="00E94D07" w:rsidP="00BB4AD3">
      <w:pPr>
        <w:jc w:val="center"/>
        <w:rPr>
          <w:b/>
          <w:bCs/>
          <w:sz w:val="28"/>
          <w:szCs w:val="28"/>
        </w:rPr>
      </w:pPr>
      <w:r w:rsidRPr="00BB4AD3">
        <w:rPr>
          <w:b/>
          <w:bCs/>
          <w:sz w:val="28"/>
          <w:szCs w:val="28"/>
        </w:rPr>
        <w:t>Индивидуальное задание</w:t>
      </w:r>
      <w:bookmarkEnd w:id="1"/>
    </w:p>
    <w:p w14:paraId="75BEC46D" w14:textId="77777777" w:rsidR="00104C25" w:rsidRPr="00B60FAE" w:rsidRDefault="00E94D07">
      <w:pPr>
        <w:jc w:val="center"/>
        <w:rPr>
          <w:b/>
          <w:bCs/>
          <w:sz w:val="28"/>
          <w:szCs w:val="28"/>
        </w:rPr>
      </w:pPr>
      <w:r w:rsidRPr="00B60FAE">
        <w:rPr>
          <w:b/>
          <w:bCs/>
          <w:sz w:val="28"/>
          <w:szCs w:val="28"/>
        </w:rPr>
        <w:t>на производственную (преддипломную)</w:t>
      </w:r>
    </w:p>
    <w:p w14:paraId="328287C7" w14:textId="77777777" w:rsidR="00104C25" w:rsidRPr="00B60FAE" w:rsidRDefault="00E94D07">
      <w:pPr>
        <w:tabs>
          <w:tab w:val="left" w:pos="1607"/>
        </w:tabs>
        <w:jc w:val="center"/>
      </w:pPr>
      <w:r w:rsidRPr="00B60FAE">
        <w:rPr>
          <w:b/>
          <w:sz w:val="28"/>
          <w:szCs w:val="28"/>
        </w:rPr>
        <w:t>практическую подготовку</w:t>
      </w:r>
      <w:r w:rsidR="00633104">
        <w:rPr>
          <w:b/>
          <w:sz w:val="28"/>
          <w:szCs w:val="28"/>
        </w:rPr>
        <w:t xml:space="preserve"> </w:t>
      </w:r>
      <w:r w:rsidRPr="00B60FAE">
        <w:rPr>
          <w:b/>
          <w:sz w:val="28"/>
          <w:szCs w:val="28"/>
        </w:rPr>
        <w:t>(практику)</w:t>
      </w:r>
      <w:r w:rsidRPr="00B60FAE">
        <w:rPr>
          <w:sz w:val="30"/>
          <w:vertAlign w:val="superscript"/>
        </w:rPr>
        <w:t xml:space="preserve">             </w:t>
      </w:r>
      <w:r w:rsidRPr="00B60FAE">
        <w:rPr>
          <w:b/>
        </w:rPr>
        <w:t xml:space="preserve">    </w:t>
      </w:r>
      <w:r w:rsidRPr="00B60FAE">
        <w:rPr>
          <w:sz w:val="30"/>
          <w:vertAlign w:val="superscript"/>
        </w:rPr>
        <w:t xml:space="preserve">    </w:t>
      </w:r>
    </w:p>
    <w:p w14:paraId="549FB2A3" w14:textId="77777777" w:rsidR="00104C25" w:rsidRPr="00B60FAE" w:rsidRDefault="00104C25">
      <w:pPr>
        <w:tabs>
          <w:tab w:val="left" w:pos="1607"/>
        </w:tabs>
        <w:jc w:val="center"/>
        <w:rPr>
          <w:b/>
          <w:sz w:val="16"/>
          <w:szCs w:val="16"/>
        </w:rPr>
      </w:pPr>
    </w:p>
    <w:p w14:paraId="0D94ECC9" w14:textId="6C098811" w:rsidR="00104C25" w:rsidRPr="00B60FAE" w:rsidRDefault="00E94D07">
      <w:pPr>
        <w:jc w:val="both"/>
      </w:pPr>
      <w:r w:rsidRPr="00B60FAE">
        <w:rPr>
          <w:b/>
        </w:rPr>
        <w:t xml:space="preserve">Обучающегося </w:t>
      </w:r>
      <w:r w:rsidR="007A328B">
        <w:rPr>
          <w:u w:val="single"/>
        </w:rPr>
        <w:t>4</w:t>
      </w:r>
      <w:r w:rsidRPr="00B60FAE">
        <w:rPr>
          <w:u w:val="single"/>
        </w:rPr>
        <w:t xml:space="preserve"> курса </w:t>
      </w:r>
      <w:r w:rsidRPr="00B60FAE">
        <w:rPr>
          <w:b/>
        </w:rPr>
        <w:tab/>
      </w:r>
      <w:r w:rsidRPr="00B60FAE">
        <w:t xml:space="preserve">                                            </w:t>
      </w:r>
      <w:r w:rsidR="00633104">
        <w:t xml:space="preserve">     </w:t>
      </w:r>
      <w:r w:rsidRPr="00B60FAE">
        <w:t xml:space="preserve"> </w:t>
      </w:r>
      <w:r w:rsidR="00633104" w:rsidRPr="00E224F4">
        <w:rPr>
          <w:highlight w:val="yellow"/>
          <w:u w:val="single"/>
        </w:rPr>
        <w:t>Желнов Максим Владимирович</w:t>
      </w:r>
    </w:p>
    <w:p w14:paraId="254C9F22" w14:textId="77777777" w:rsidR="00104C25" w:rsidRPr="00B60FAE" w:rsidRDefault="00E94D07">
      <w:pPr>
        <w:jc w:val="both"/>
      </w:pPr>
      <w:r w:rsidRPr="00B60FAE">
        <w:rPr>
          <w:u w:val="single"/>
          <w:vertAlign w:val="superscript"/>
        </w:rPr>
        <w:t xml:space="preserve"> </w:t>
      </w:r>
      <w:r w:rsidRPr="00B60FAE">
        <w:t xml:space="preserve">                           </w:t>
      </w:r>
      <w:r w:rsidRPr="00B60FAE">
        <w:rPr>
          <w:vertAlign w:val="superscript"/>
        </w:rPr>
        <w:t>(курс обучения)</w:t>
      </w:r>
      <w:r w:rsidRPr="00B60FAE">
        <w:rPr>
          <w:vertAlign w:val="superscript"/>
        </w:rPr>
        <w:tab/>
      </w:r>
      <w:r w:rsidRPr="00B60FAE">
        <w:rPr>
          <w:vertAlign w:val="superscript"/>
        </w:rPr>
        <w:tab/>
      </w:r>
      <w:r w:rsidRPr="00B60FAE">
        <w:rPr>
          <w:vertAlign w:val="superscript"/>
        </w:rPr>
        <w:tab/>
        <w:t xml:space="preserve">                                                                      (Ф.И.О. полностью)</w:t>
      </w:r>
    </w:p>
    <w:p w14:paraId="220F72A2" w14:textId="77777777" w:rsidR="00BB4AD3" w:rsidRDefault="00BB4AD3">
      <w:pPr>
        <w:tabs>
          <w:tab w:val="left" w:pos="1607"/>
        </w:tabs>
        <w:rPr>
          <w:b/>
        </w:rPr>
      </w:pPr>
    </w:p>
    <w:p w14:paraId="0781931A" w14:textId="6BBAF59C" w:rsidR="00104C25" w:rsidRPr="00B60FAE" w:rsidRDefault="00E94D07">
      <w:pPr>
        <w:tabs>
          <w:tab w:val="left" w:pos="1607"/>
        </w:tabs>
      </w:pPr>
      <w:r w:rsidRPr="00B60FAE">
        <w:rPr>
          <w:b/>
        </w:rPr>
        <w:t xml:space="preserve">Направление: </w:t>
      </w:r>
      <w:r w:rsidRPr="00B60FAE">
        <w:rPr>
          <w:u w:val="single"/>
        </w:rPr>
        <w:t>40.0</w:t>
      </w:r>
      <w:r w:rsidR="007A328B">
        <w:rPr>
          <w:u w:val="single"/>
        </w:rPr>
        <w:t>3</w:t>
      </w:r>
      <w:r w:rsidRPr="00B60FAE">
        <w:rPr>
          <w:u w:val="single"/>
        </w:rPr>
        <w:t>.01 «Юриспруденция»</w:t>
      </w:r>
    </w:p>
    <w:p w14:paraId="10F50552" w14:textId="77777777" w:rsidR="00104C25" w:rsidRPr="00B60FAE" w:rsidRDefault="00104C25">
      <w:pPr>
        <w:tabs>
          <w:tab w:val="left" w:pos="1607"/>
        </w:tabs>
        <w:rPr>
          <w:u w:val="single"/>
        </w:rPr>
      </w:pPr>
    </w:p>
    <w:p w14:paraId="1804814D" w14:textId="0B0B62AB" w:rsidR="00104C25" w:rsidRPr="00B60FAE" w:rsidRDefault="00E94D07" w:rsidP="008977AC">
      <w:pPr>
        <w:tabs>
          <w:tab w:val="left" w:pos="1607"/>
        </w:tabs>
        <w:rPr>
          <w:b/>
          <w:sz w:val="16"/>
          <w:szCs w:val="16"/>
        </w:rPr>
      </w:pPr>
      <w:r w:rsidRPr="00B60FAE">
        <w:rPr>
          <w:b/>
          <w:bCs/>
        </w:rPr>
        <w:t xml:space="preserve">Направленность </w:t>
      </w:r>
      <w:r w:rsidRPr="007A328B">
        <w:rPr>
          <w:b/>
          <w:bCs/>
        </w:rPr>
        <w:t xml:space="preserve">(профиль): </w:t>
      </w:r>
      <w:bookmarkStart w:id="2" w:name="_Hlk228442229"/>
      <w:r w:rsidR="008977AC" w:rsidRPr="007A328B">
        <w:rPr>
          <w:rFonts w:eastAsia="Times New Roman"/>
          <w:sz w:val="28"/>
          <w:szCs w:val="28"/>
        </w:rPr>
        <w:t>«</w:t>
      </w:r>
      <w:bookmarkEnd w:id="2"/>
      <w:r w:rsidR="007A328B" w:rsidRPr="007A328B">
        <w:rPr>
          <w:rFonts w:eastAsia="Times New Roman"/>
          <w:sz w:val="28"/>
          <w:szCs w:val="28"/>
        </w:rPr>
        <w:t>Право и экономика»</w:t>
      </w:r>
    </w:p>
    <w:p w14:paraId="3B204730" w14:textId="77777777" w:rsidR="00BB4AD3" w:rsidRDefault="00BB4AD3">
      <w:pPr>
        <w:tabs>
          <w:tab w:val="left" w:pos="1607"/>
        </w:tabs>
        <w:jc w:val="both"/>
        <w:rPr>
          <w:b/>
        </w:rPr>
      </w:pPr>
    </w:p>
    <w:p w14:paraId="7FE129CE" w14:textId="4C963FF4" w:rsidR="00104C25" w:rsidRPr="00B60FAE" w:rsidRDefault="00E94D07">
      <w:pPr>
        <w:tabs>
          <w:tab w:val="left" w:pos="1607"/>
        </w:tabs>
        <w:jc w:val="both"/>
      </w:pPr>
      <w:r w:rsidRPr="00B60FAE">
        <w:rPr>
          <w:b/>
        </w:rPr>
        <w:t>Тема ВКР</w:t>
      </w:r>
      <w:r w:rsidRPr="00B60FAE">
        <w:t>:</w:t>
      </w:r>
      <w:r w:rsidRPr="00B60FAE">
        <w:rPr>
          <w:u w:val="single"/>
        </w:rPr>
        <w:t xml:space="preserve"> «</w:t>
      </w:r>
      <w:r w:rsidR="00633104" w:rsidRPr="00FF2731">
        <w:rPr>
          <w:highlight w:val="yellow"/>
          <w:u w:val="single"/>
        </w:rPr>
        <w:t>Правовое обеспечение деятельности по добыче нефти в России и КНР</w:t>
      </w:r>
      <w:r w:rsidRPr="00FF2731">
        <w:rPr>
          <w:highlight w:val="yellow"/>
          <w:u w:val="single"/>
        </w:rPr>
        <w:t>»</w:t>
      </w:r>
    </w:p>
    <w:p w14:paraId="1B3B4A18" w14:textId="77777777" w:rsidR="00BB4AD3" w:rsidRDefault="00E94D07">
      <w:pPr>
        <w:tabs>
          <w:tab w:val="left" w:pos="1607"/>
        </w:tabs>
        <w:jc w:val="both"/>
        <w:rPr>
          <w:b/>
        </w:rPr>
      </w:pPr>
      <w:r w:rsidRPr="00B60FAE">
        <w:rPr>
          <w:b/>
        </w:rPr>
        <w:t xml:space="preserve">                  </w:t>
      </w:r>
    </w:p>
    <w:p w14:paraId="7C0DC4EF" w14:textId="3248503F" w:rsidR="00104C25" w:rsidRPr="00B60FAE" w:rsidRDefault="00E94D07">
      <w:pPr>
        <w:tabs>
          <w:tab w:val="left" w:pos="1607"/>
        </w:tabs>
        <w:jc w:val="both"/>
      </w:pPr>
      <w:r w:rsidRPr="00B60FAE">
        <w:rPr>
          <w:b/>
        </w:rPr>
        <w:t xml:space="preserve">                                                  </w:t>
      </w:r>
    </w:p>
    <w:p w14:paraId="25B4EBFE" w14:textId="302B3EF7" w:rsidR="00841AC2" w:rsidRDefault="00E94D07" w:rsidP="007A328B">
      <w:pPr>
        <w:pStyle w:val="2"/>
        <w:jc w:val="both"/>
      </w:pPr>
      <w:r w:rsidRPr="00B60FAE">
        <w:rPr>
          <w:sz w:val="24"/>
          <w:szCs w:val="24"/>
          <w:lang w:val="ru-RU"/>
        </w:rPr>
        <w:t>Наименование организации прохождения практической подготовки</w:t>
      </w:r>
      <w:r w:rsidR="007A328B">
        <w:rPr>
          <w:sz w:val="24"/>
          <w:szCs w:val="24"/>
          <w:lang w:val="ru-RU"/>
        </w:rPr>
        <w:t xml:space="preserve">: </w:t>
      </w:r>
      <w:r w:rsidR="007A328B" w:rsidRPr="007A328B">
        <w:rPr>
          <w:b w:val="0"/>
          <w:spacing w:val="-4"/>
          <w:sz w:val="28"/>
          <w:szCs w:val="22"/>
          <w:highlight w:val="yellow"/>
          <w:lang w:val="ru-RU" w:eastAsia="en-US"/>
        </w:rPr>
        <w:t>Полное официальное название организации согласно приказу о прохождении практики.</w:t>
      </w:r>
    </w:p>
    <w:p w14:paraId="5504C00B" w14:textId="77777777" w:rsidR="00BB4AD3" w:rsidRPr="00B60FAE" w:rsidRDefault="00BB4AD3" w:rsidP="00690A6D"/>
    <w:p w14:paraId="6451A380" w14:textId="77777777" w:rsidR="007A328B" w:rsidRDefault="007A328B">
      <w:pPr>
        <w:jc w:val="both"/>
        <w:rPr>
          <w:b/>
        </w:rPr>
      </w:pPr>
    </w:p>
    <w:p w14:paraId="099614B7" w14:textId="03F92479" w:rsidR="00104C25" w:rsidRDefault="00E94D07">
      <w:pPr>
        <w:jc w:val="both"/>
        <w:rPr>
          <w:u w:val="single"/>
        </w:rPr>
      </w:pPr>
      <w:r w:rsidRPr="00B60FAE">
        <w:rPr>
          <w:b/>
        </w:rPr>
        <w:t xml:space="preserve">Сроки практической </w:t>
      </w:r>
      <w:r w:rsidR="007A328B" w:rsidRPr="00B60FAE">
        <w:rPr>
          <w:b/>
        </w:rPr>
        <w:t>подготовки:</w:t>
      </w:r>
      <w:r w:rsidR="007A328B" w:rsidRPr="00B60FAE">
        <w:t xml:space="preserve"> </w:t>
      </w:r>
      <w:r w:rsidR="00400380" w:rsidRPr="00400380">
        <w:rPr>
          <w:highlight w:val="yellow"/>
        </w:rPr>
        <w:t xml:space="preserve">с </w:t>
      </w:r>
      <w:r w:rsidR="00400380" w:rsidRPr="00400380">
        <w:rPr>
          <w:highlight w:val="yellow"/>
          <w:u w:val="single"/>
        </w:rPr>
        <w:t xml:space="preserve">04.04.2025 по 18.05.2025 </w:t>
      </w:r>
    </w:p>
    <w:p w14:paraId="4DC27E0F" w14:textId="77777777" w:rsidR="00BB4AD3" w:rsidRPr="007A328B" w:rsidRDefault="00BB4AD3">
      <w:pPr>
        <w:jc w:val="both"/>
        <w:rPr>
          <w:u w:val="single"/>
        </w:rPr>
      </w:pPr>
    </w:p>
    <w:p w14:paraId="0870C329" w14:textId="77777777" w:rsidR="007A328B" w:rsidRPr="007A328B" w:rsidRDefault="007A328B" w:rsidP="007A328B">
      <w:pPr>
        <w:spacing w:line="360" w:lineRule="auto"/>
        <w:jc w:val="both"/>
        <w:rPr>
          <w:b/>
          <w:lang w:eastAsia="en-US"/>
        </w:rPr>
      </w:pPr>
      <w:r w:rsidRPr="007A328B">
        <w:rPr>
          <w:b/>
          <w:lang w:eastAsia="en-US"/>
        </w:rPr>
        <w:t>Руководитель по практической подготовке от СПбГЭУ:</w:t>
      </w:r>
    </w:p>
    <w:p w14:paraId="68FBBD74" w14:textId="77777777" w:rsidR="007A328B" w:rsidRPr="007A328B" w:rsidRDefault="007A328B" w:rsidP="007A328B">
      <w:pPr>
        <w:spacing w:line="360" w:lineRule="auto"/>
        <w:jc w:val="both"/>
        <w:rPr>
          <w:lang w:eastAsia="en-US"/>
        </w:rPr>
      </w:pPr>
      <w:r w:rsidRPr="007A328B">
        <w:rPr>
          <w:highlight w:val="yellow"/>
          <w:lang w:eastAsia="en-US"/>
        </w:rPr>
        <w:t>Кораев Константин Борисович, д.ю.н., доцент, заведующий кафедрой предпринимательского и энергетического права</w:t>
      </w:r>
    </w:p>
    <w:p w14:paraId="2CE525FC" w14:textId="0FE2BCC6" w:rsidR="00456939" w:rsidRPr="00B60FAE" w:rsidRDefault="00456939">
      <w:pPr>
        <w:jc w:val="both"/>
        <w:rPr>
          <w:vertAlign w:val="superscript"/>
        </w:rPr>
      </w:pPr>
    </w:p>
    <w:p w14:paraId="6DEF0F48" w14:textId="77777777" w:rsidR="00456939" w:rsidRPr="00B60FAE" w:rsidRDefault="00456939" w:rsidP="00456939">
      <w:pPr>
        <w:pStyle w:val="ac"/>
        <w:rPr>
          <w:vertAlign w:val="superscript"/>
        </w:rPr>
      </w:pPr>
      <w:r w:rsidRPr="00B60FAE">
        <w:rPr>
          <w:vertAlign w:val="superscript"/>
        </w:rPr>
        <w:br w:type="page"/>
      </w:r>
    </w:p>
    <w:p w14:paraId="072A3C17" w14:textId="77777777" w:rsidR="00104C25" w:rsidRPr="00BB4AD3" w:rsidRDefault="00E94D07">
      <w:pPr>
        <w:jc w:val="center"/>
      </w:pPr>
      <w:r w:rsidRPr="00BB4AD3">
        <w:lastRenderedPageBreak/>
        <w:t>Совместный рабочий график</w:t>
      </w:r>
    </w:p>
    <w:p w14:paraId="7A4FE670" w14:textId="77777777" w:rsidR="00104C25" w:rsidRPr="00BB4AD3" w:rsidRDefault="00E94D07">
      <w:pPr>
        <w:jc w:val="center"/>
      </w:pPr>
      <w:r w:rsidRPr="00BB4AD3">
        <w:t>с указанием видов работ, связанных с будущей профессиональной</w:t>
      </w:r>
    </w:p>
    <w:p w14:paraId="66485DB5" w14:textId="77777777" w:rsidR="00104C25" w:rsidRPr="00BB4AD3" w:rsidRDefault="00E94D07">
      <w:pPr>
        <w:jc w:val="center"/>
      </w:pPr>
      <w:r w:rsidRPr="00BB4AD3">
        <w:t>деятельностью</w:t>
      </w:r>
    </w:p>
    <w:tbl>
      <w:tblPr>
        <w:tblW w:w="9714" w:type="dxa"/>
        <w:tblLook w:val="0000" w:firstRow="0" w:lastRow="0" w:firstColumn="0" w:lastColumn="0" w:noHBand="0" w:noVBand="0"/>
      </w:tblPr>
      <w:tblGrid>
        <w:gridCol w:w="846"/>
        <w:gridCol w:w="7087"/>
        <w:gridCol w:w="1781"/>
      </w:tblGrid>
      <w:tr w:rsidR="00104C25" w:rsidRPr="00BB4AD3" w14:paraId="4C9E3553" w14:textId="77777777" w:rsidTr="00BB4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FCEE3" w14:textId="77777777" w:rsidR="00104C25" w:rsidRPr="00BB4AD3" w:rsidRDefault="00E94D07">
            <w:pPr>
              <w:jc w:val="center"/>
            </w:pPr>
            <w:r w:rsidRPr="00BB4AD3">
              <w:t>№ п/п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07DAF" w14:textId="77777777" w:rsidR="00104C25" w:rsidRPr="00BB4AD3" w:rsidRDefault="00E94D07">
            <w:pPr>
              <w:jc w:val="center"/>
            </w:pPr>
            <w:r w:rsidRPr="00BB4AD3">
              <w:t xml:space="preserve">Перечень заданий, подлежащих разработке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2644A" w14:textId="77777777" w:rsidR="00104C25" w:rsidRPr="00BB4AD3" w:rsidRDefault="00E94D07">
            <w:pPr>
              <w:jc w:val="center"/>
            </w:pPr>
            <w:r w:rsidRPr="00BB4AD3">
              <w:t>Календарные сроки (дата выполнения)</w:t>
            </w:r>
          </w:p>
        </w:tc>
      </w:tr>
      <w:tr w:rsidR="00104C25" w:rsidRPr="00BB4AD3" w14:paraId="5D6DE782" w14:textId="77777777" w:rsidTr="00BB4AD3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2F579" w14:textId="080DEE40" w:rsidR="00104C25" w:rsidRPr="00BB4AD3" w:rsidRDefault="008977AC">
            <w:pPr>
              <w:jc w:val="center"/>
              <w:rPr>
                <w:b/>
                <w:bCs/>
              </w:rPr>
            </w:pPr>
            <w:r w:rsidRPr="00BB4AD3">
              <w:rPr>
                <w:b/>
                <w:bCs/>
              </w:rPr>
              <w:t>1.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FD35C" w14:textId="77777777" w:rsidR="00104C25" w:rsidRPr="00BB4AD3" w:rsidRDefault="00E94D07">
            <w:pPr>
              <w:jc w:val="center"/>
              <w:rPr>
                <w:b/>
                <w:bCs/>
              </w:rPr>
            </w:pPr>
            <w:r w:rsidRPr="00BB4AD3">
              <w:rPr>
                <w:b/>
                <w:bCs/>
              </w:rPr>
              <w:t>Углубление знакомства со структурой и содержанием деятельности организации для закрепления знаний, полученных по дисциплинам направления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C574D" w14:textId="1A4372ED" w:rsidR="00104C25" w:rsidRPr="00BB4AD3" w:rsidRDefault="00104C25">
            <w:pPr>
              <w:jc w:val="center"/>
              <w:rPr>
                <w:b/>
              </w:rPr>
            </w:pPr>
          </w:p>
        </w:tc>
      </w:tr>
      <w:tr w:rsidR="008977AC" w:rsidRPr="00BB4AD3" w14:paraId="46747A86" w14:textId="77777777" w:rsidTr="00BB4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74B74" w14:textId="1BB81029" w:rsidR="008977AC" w:rsidRPr="00BB4AD3" w:rsidRDefault="008977AC" w:rsidP="008977AC">
            <w:pPr>
              <w:jc w:val="center"/>
            </w:pPr>
            <w:r w:rsidRPr="00BB4AD3">
              <w:t>1.1.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68A31" w14:textId="0D66795D" w:rsidR="008977AC" w:rsidRPr="00BB4AD3" w:rsidRDefault="00400380" w:rsidP="008977AC">
            <w:pPr>
              <w:jc w:val="both"/>
            </w:pPr>
            <w:r w:rsidRPr="00400380">
              <w:rPr>
                <w:rFonts w:eastAsia="Times New Roman"/>
              </w:rPr>
              <w:t>Изучить нормативную основу деятельности организации – места прохождения практики. Определить организационно-правовую форму, ознакомиться с учредительными документами и органами управления. Составить аналитическую записку (2–3 стр.), приложить к ней выписку из ЕГРЮЛ, включить таблицу «Нормативно-правовое регулирование деятельности организации» и схему организационной структуры.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53AA" w14:textId="3CB0004B" w:rsidR="008977AC" w:rsidRPr="00BB4AD3" w:rsidRDefault="008977AC" w:rsidP="008977AC">
            <w:pPr>
              <w:jc w:val="center"/>
            </w:pPr>
            <w:r w:rsidRPr="00BB4AD3">
              <w:rPr>
                <w:spacing w:val="-8"/>
                <w:lang w:eastAsia="en-US"/>
              </w:rPr>
              <w:t>Дни 1–3</w:t>
            </w:r>
          </w:p>
        </w:tc>
      </w:tr>
      <w:tr w:rsidR="008977AC" w:rsidRPr="00BB4AD3" w14:paraId="07701B26" w14:textId="77777777" w:rsidTr="00BB4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D3161" w14:textId="3444B785" w:rsidR="008977AC" w:rsidRPr="00BB4AD3" w:rsidRDefault="008977AC" w:rsidP="008977AC">
            <w:pPr>
              <w:jc w:val="center"/>
            </w:pPr>
            <w:r w:rsidRPr="00BB4AD3">
              <w:t>1.2.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67175" w14:textId="77777777" w:rsidR="00400380" w:rsidRPr="00400380" w:rsidRDefault="00400380" w:rsidP="00400380">
            <w:pPr>
              <w:ind w:left="33"/>
              <w:jc w:val="both"/>
              <w:rPr>
                <w:rFonts w:eastAsia="Times New Roman"/>
              </w:rPr>
            </w:pPr>
            <w:r w:rsidRPr="00400380">
              <w:rPr>
                <w:rFonts w:eastAsia="Times New Roman"/>
              </w:rPr>
              <w:t>Ознакомиться с наличием в организации локального регулирования или сложившейся практики по следующим направлениям:</w:t>
            </w:r>
          </w:p>
          <w:p w14:paraId="246B7E68" w14:textId="77777777" w:rsidR="00400380" w:rsidRPr="00400380" w:rsidRDefault="00400380" w:rsidP="00400380">
            <w:pPr>
              <w:pStyle w:val="af5"/>
              <w:numPr>
                <w:ilvl w:val="0"/>
                <w:numId w:val="2"/>
              </w:numPr>
              <w:ind w:left="33" w:firstLine="0"/>
              <w:jc w:val="both"/>
              <w:rPr>
                <w:rFonts w:eastAsia="Times New Roman"/>
              </w:rPr>
            </w:pPr>
            <w:r w:rsidRPr="00400380">
              <w:rPr>
                <w:rFonts w:eastAsia="Times New Roman"/>
              </w:rPr>
              <w:t>антикоррупционный комплаенс;</w:t>
            </w:r>
          </w:p>
          <w:p w14:paraId="4ADD1AA5" w14:textId="77777777" w:rsidR="00400380" w:rsidRPr="00400380" w:rsidRDefault="00400380" w:rsidP="00400380">
            <w:pPr>
              <w:pStyle w:val="af5"/>
              <w:numPr>
                <w:ilvl w:val="0"/>
                <w:numId w:val="2"/>
              </w:numPr>
              <w:ind w:left="33" w:firstLine="0"/>
              <w:jc w:val="both"/>
              <w:rPr>
                <w:rFonts w:eastAsia="Times New Roman"/>
              </w:rPr>
            </w:pPr>
            <w:r w:rsidRPr="00400380">
              <w:rPr>
                <w:rFonts w:eastAsia="Times New Roman"/>
              </w:rPr>
              <w:t>охрана труда;</w:t>
            </w:r>
          </w:p>
          <w:p w14:paraId="1F5414FE" w14:textId="77777777" w:rsidR="00400380" w:rsidRPr="00400380" w:rsidRDefault="00400380" w:rsidP="00400380">
            <w:pPr>
              <w:pStyle w:val="af5"/>
              <w:numPr>
                <w:ilvl w:val="0"/>
                <w:numId w:val="2"/>
              </w:numPr>
              <w:ind w:left="33" w:firstLine="0"/>
              <w:jc w:val="both"/>
              <w:rPr>
                <w:rFonts w:eastAsia="Times New Roman"/>
              </w:rPr>
            </w:pPr>
            <w:r w:rsidRPr="00400380">
              <w:rPr>
                <w:rFonts w:eastAsia="Times New Roman"/>
              </w:rPr>
              <w:t>технологии здорового образа жизни (ЗОЖ).</w:t>
            </w:r>
            <w:r w:rsidRPr="00400380">
              <w:rPr>
                <w:rFonts w:eastAsia="Times New Roman"/>
              </w:rPr>
              <w:br/>
              <w:t>На основе изученного подготовить справку (1–2 стр.) с описанием выявленных положений.</w:t>
            </w:r>
          </w:p>
          <w:p w14:paraId="05D18DE5" w14:textId="0419419A" w:rsidR="008977AC" w:rsidRPr="00BB4AD3" w:rsidRDefault="008977AC" w:rsidP="008977AC">
            <w:pPr>
              <w:jc w:val="both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79AF" w14:textId="5CADE5B4" w:rsidR="008977AC" w:rsidRPr="00BB4AD3" w:rsidRDefault="008977AC" w:rsidP="008977AC">
            <w:pPr>
              <w:jc w:val="center"/>
            </w:pPr>
            <w:r w:rsidRPr="00BB4AD3">
              <w:rPr>
                <w:spacing w:val="-8"/>
                <w:lang w:eastAsia="en-US"/>
              </w:rPr>
              <w:t>Дни 4–10</w:t>
            </w:r>
          </w:p>
        </w:tc>
      </w:tr>
      <w:tr w:rsidR="008977AC" w:rsidRPr="00BB4AD3" w14:paraId="74CC75C3" w14:textId="77777777" w:rsidTr="00BB4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E3BEC" w14:textId="21A8E7FB" w:rsidR="008977AC" w:rsidRPr="00BB4AD3" w:rsidRDefault="008977AC" w:rsidP="008977AC">
            <w:pPr>
              <w:jc w:val="center"/>
              <w:rPr>
                <w:b/>
              </w:rPr>
            </w:pPr>
            <w:r w:rsidRPr="00BB4AD3">
              <w:rPr>
                <w:b/>
              </w:rPr>
              <w:t>2.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DB2A2" w14:textId="77777777" w:rsidR="008977AC" w:rsidRPr="00BB4AD3" w:rsidRDefault="008977AC" w:rsidP="008977AC">
            <w:pPr>
              <w:jc w:val="center"/>
              <w:rPr>
                <w:rFonts w:eastAsia="Times New Roman"/>
                <w:b/>
              </w:rPr>
            </w:pPr>
            <w:r w:rsidRPr="00BB4AD3">
              <w:rPr>
                <w:rFonts w:eastAsia="Times New Roman"/>
                <w:b/>
              </w:rPr>
              <w:t>Систематизация, закрепление и развитие практических навыков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F242" w14:textId="2A8970CD" w:rsidR="008977AC" w:rsidRPr="00BB4AD3" w:rsidRDefault="008977AC" w:rsidP="008977AC">
            <w:pPr>
              <w:jc w:val="center"/>
              <w:rPr>
                <w:b/>
              </w:rPr>
            </w:pPr>
          </w:p>
        </w:tc>
      </w:tr>
      <w:tr w:rsidR="008977AC" w:rsidRPr="00BB4AD3" w14:paraId="39A6FF4A" w14:textId="77777777" w:rsidTr="00BB4AD3">
        <w:trPr>
          <w:trHeight w:val="124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EA4FC" w14:textId="7118EA2A" w:rsidR="008977AC" w:rsidRPr="00BB4AD3" w:rsidRDefault="008977AC" w:rsidP="008977AC">
            <w:pPr>
              <w:jc w:val="center"/>
            </w:pPr>
            <w:r w:rsidRPr="00BB4AD3">
              <w:t>2.1.</w:t>
            </w:r>
          </w:p>
          <w:p w14:paraId="5641E1D5" w14:textId="77777777" w:rsidR="008977AC" w:rsidRPr="00BB4AD3" w:rsidRDefault="008977AC" w:rsidP="00BB4AD3">
            <w:pPr>
              <w:jc w:val="center"/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3B689" w14:textId="2C9E067F" w:rsidR="008977AC" w:rsidRPr="00BB4AD3" w:rsidRDefault="0049519C" w:rsidP="00BB4AD3">
            <w:pPr>
              <w:jc w:val="both"/>
              <w:rPr>
                <w:rFonts w:eastAsia="Times New Roman"/>
              </w:rPr>
            </w:pPr>
            <w:r w:rsidRPr="0049519C">
              <w:rPr>
                <w:rFonts w:eastAsia="Times New Roman"/>
              </w:rPr>
              <w:t>Выяснить, участвует ли организация в заключении или рассмотрении споров по договорам, связанным с темой ВКР (или аналогичным). Провести обзор таких договоров (1–2 примера). На основе материалов, предоставленных руководителем практики, выявить 1–2 правоприменительные проблемы по теме ВКР. В аналитической записке отразить, какие базовые навыки необходимы для соблюдения законодательства в данной сфере.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E230" w14:textId="10B1C7CA" w:rsidR="008977AC" w:rsidRPr="00BB4AD3" w:rsidRDefault="008977AC" w:rsidP="008977AC">
            <w:pPr>
              <w:jc w:val="center"/>
            </w:pPr>
            <w:r w:rsidRPr="00BB4AD3">
              <w:rPr>
                <w:spacing w:val="-8"/>
                <w:lang w:eastAsia="en-US"/>
              </w:rPr>
              <w:t>Дни 10–</w:t>
            </w:r>
            <w:r w:rsidR="00BB4AD3" w:rsidRPr="00BB4AD3">
              <w:rPr>
                <w:spacing w:val="-8"/>
                <w:lang w:eastAsia="en-US"/>
              </w:rPr>
              <w:t>3</w:t>
            </w:r>
            <w:r w:rsidRPr="00BB4AD3">
              <w:rPr>
                <w:spacing w:val="-8"/>
                <w:lang w:eastAsia="en-US"/>
              </w:rPr>
              <w:t>0</w:t>
            </w:r>
          </w:p>
        </w:tc>
      </w:tr>
      <w:tr w:rsidR="008977AC" w:rsidRPr="00BB4AD3" w14:paraId="4B39CDDE" w14:textId="77777777" w:rsidTr="00BB4AD3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C8808" w14:textId="10E2EFAD" w:rsidR="008977AC" w:rsidRPr="00BB4AD3" w:rsidRDefault="008977AC" w:rsidP="008977AC">
            <w:pPr>
              <w:jc w:val="center"/>
            </w:pPr>
            <w:r w:rsidRPr="00BB4AD3">
              <w:t>2.2.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29730" w14:textId="2BA12D1C" w:rsidR="008977AC" w:rsidRPr="00BB4AD3" w:rsidRDefault="0049519C" w:rsidP="008977AC">
            <w:pPr>
              <w:jc w:val="both"/>
            </w:pPr>
            <w:r w:rsidRPr="0049519C">
              <w:t>Принять участие в составлении юридических документов (проекты ответов, заявлений, справок), выполнять иные задания руководителя практики. Проявить навыки: применения нормативных актов, анализа простых правовых ситуаций, составления документов, первичного юридического консультирования.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51A2B" w14:textId="56464E74" w:rsidR="008977AC" w:rsidRPr="00BB4AD3" w:rsidRDefault="00BB4AD3" w:rsidP="008977AC">
            <w:pPr>
              <w:jc w:val="center"/>
            </w:pPr>
            <w:r w:rsidRPr="00BB4AD3">
              <w:t>Дни 31–40</w:t>
            </w:r>
          </w:p>
        </w:tc>
      </w:tr>
      <w:tr w:rsidR="008977AC" w:rsidRPr="00BB4AD3" w14:paraId="21E3EE7F" w14:textId="77777777" w:rsidTr="00BB4AD3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BAD5F" w14:textId="51EC640A" w:rsidR="008977AC" w:rsidRPr="00BB4AD3" w:rsidRDefault="008977AC" w:rsidP="008977AC">
            <w:pPr>
              <w:jc w:val="center"/>
            </w:pPr>
            <w:r w:rsidRPr="00BB4AD3">
              <w:t>2.3.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6C253" w14:textId="259B0CE9" w:rsidR="008977AC" w:rsidRPr="00BB4AD3" w:rsidRDefault="0049519C" w:rsidP="008977AC">
            <w:pPr>
              <w:jc w:val="both"/>
            </w:pPr>
            <w:r w:rsidRPr="0049519C">
              <w:t>Отработать методы анализа правовой информации для решения задач, поставленных в ВКР. При выполнении заданий делать мотивированные выводы, готовить логически связные письменные тексты. Ознакомиться с основами научной дискуссии по теме исследования.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3543F" w14:textId="462C8EC2" w:rsidR="008977AC" w:rsidRPr="00BB4AD3" w:rsidRDefault="00BB4AD3" w:rsidP="008977AC">
            <w:pPr>
              <w:jc w:val="center"/>
            </w:pPr>
            <w:r w:rsidRPr="00BB4AD3">
              <w:t>Дни 41–55</w:t>
            </w:r>
          </w:p>
        </w:tc>
      </w:tr>
      <w:tr w:rsidR="008977AC" w:rsidRPr="00BB4AD3" w14:paraId="156DEF36" w14:textId="77777777" w:rsidTr="00BB4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1507C" w14:textId="0510CB99" w:rsidR="008977AC" w:rsidRPr="00BB4AD3" w:rsidRDefault="008977AC" w:rsidP="008977AC">
            <w:pPr>
              <w:jc w:val="center"/>
              <w:rPr>
                <w:b/>
              </w:rPr>
            </w:pPr>
            <w:r w:rsidRPr="00BB4AD3">
              <w:rPr>
                <w:b/>
              </w:rPr>
              <w:t>3.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9706D" w14:textId="77777777" w:rsidR="008977AC" w:rsidRPr="00BB4AD3" w:rsidRDefault="008977AC" w:rsidP="008977AC">
            <w:pPr>
              <w:jc w:val="center"/>
              <w:rPr>
                <w:rFonts w:eastAsia="Times New Roman"/>
                <w:b/>
              </w:rPr>
            </w:pPr>
            <w:r w:rsidRPr="00BB4AD3">
              <w:rPr>
                <w:rFonts w:eastAsia="Times New Roman"/>
                <w:b/>
              </w:rPr>
              <w:t>Развитие умений самостоятельной работы, навыков практического применения творческого  подхода к решению поставленных в ВКР проблем исследования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AD518" w14:textId="112A7F3E" w:rsidR="008977AC" w:rsidRPr="00BB4AD3" w:rsidRDefault="008977AC" w:rsidP="008977AC">
            <w:pPr>
              <w:jc w:val="center"/>
              <w:rPr>
                <w:b/>
              </w:rPr>
            </w:pPr>
          </w:p>
        </w:tc>
      </w:tr>
      <w:tr w:rsidR="008977AC" w:rsidRPr="00BB4AD3" w14:paraId="45A4DA48" w14:textId="77777777" w:rsidTr="00BB4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E96E7" w14:textId="16B86854" w:rsidR="008977AC" w:rsidRPr="00BB4AD3" w:rsidRDefault="008977AC" w:rsidP="008977AC">
            <w:pPr>
              <w:jc w:val="center"/>
            </w:pPr>
            <w:r w:rsidRPr="00BB4AD3">
              <w:t>3.1.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6B036" w14:textId="02976C9A" w:rsidR="008977AC" w:rsidRPr="00BB4AD3" w:rsidRDefault="0049519C" w:rsidP="008977AC">
            <w:pPr>
              <w:jc w:val="both"/>
              <w:rPr>
                <w:rFonts w:eastAsia="Times New Roman"/>
              </w:rPr>
            </w:pPr>
            <w:r w:rsidRPr="0049519C">
              <w:rPr>
                <w:rFonts w:eastAsia="Times New Roman"/>
              </w:rPr>
              <w:t xml:space="preserve">Совершенствовать умение работать с литературой и правовыми источниками. Отработать методы анализа правовой информации для поиска решений задач, поставленных в ВКР. При выполнении заданий делать мотивированные выводы, использовать навыки подготовки логически стройных, хорошо аргументированных </w:t>
            </w:r>
            <w:r w:rsidRPr="0049519C">
              <w:rPr>
                <w:rFonts w:eastAsia="Times New Roman"/>
              </w:rPr>
              <w:lastRenderedPageBreak/>
              <w:t>письменных текстов, анализировать правильность рассуждений в рамках научной дискуссии, подготовиться к возможным доводам оппонентов.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E44DE" w14:textId="4AC6AD8F" w:rsidR="008977AC" w:rsidRPr="00BB4AD3" w:rsidRDefault="00BB4AD3" w:rsidP="008977AC">
            <w:pPr>
              <w:jc w:val="center"/>
            </w:pPr>
            <w:r w:rsidRPr="00BB4AD3">
              <w:lastRenderedPageBreak/>
              <w:t>Дни 56–70</w:t>
            </w:r>
          </w:p>
        </w:tc>
      </w:tr>
      <w:tr w:rsidR="008977AC" w:rsidRPr="00BB4AD3" w14:paraId="440BF020" w14:textId="77777777" w:rsidTr="00BB4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6C9A1" w14:textId="4BBDE16C" w:rsidR="008977AC" w:rsidRPr="00BB4AD3" w:rsidRDefault="008977AC" w:rsidP="008977AC">
            <w:pPr>
              <w:jc w:val="center"/>
              <w:rPr>
                <w:b/>
              </w:rPr>
            </w:pPr>
            <w:r w:rsidRPr="00BB4AD3">
              <w:rPr>
                <w:b/>
              </w:rPr>
              <w:t>4.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21EA5" w14:textId="77777777" w:rsidR="008977AC" w:rsidRPr="00BB4AD3" w:rsidRDefault="008977AC" w:rsidP="008977AC">
            <w:pPr>
              <w:jc w:val="center"/>
              <w:rPr>
                <w:rFonts w:eastAsia="Times New Roman"/>
                <w:b/>
              </w:rPr>
            </w:pPr>
            <w:r w:rsidRPr="00BB4AD3">
              <w:rPr>
                <w:rFonts w:eastAsia="Times New Roman"/>
                <w:b/>
              </w:rPr>
              <w:t>Формирование окончательных выводов о деятельности изучаемого объекта в соответствии с задачами исследования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E9522" w14:textId="4F7D3E94" w:rsidR="008977AC" w:rsidRPr="00BB4AD3" w:rsidRDefault="008977AC" w:rsidP="008977AC">
            <w:pPr>
              <w:jc w:val="center"/>
              <w:rPr>
                <w:b/>
              </w:rPr>
            </w:pPr>
          </w:p>
        </w:tc>
      </w:tr>
      <w:tr w:rsidR="008977AC" w:rsidRPr="00BB4AD3" w14:paraId="61B1D66A" w14:textId="77777777" w:rsidTr="00BB4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7CD00" w14:textId="4B274CEF" w:rsidR="008977AC" w:rsidRPr="00BB4AD3" w:rsidRDefault="008977AC" w:rsidP="008977AC">
            <w:pPr>
              <w:jc w:val="center"/>
            </w:pPr>
            <w:r w:rsidRPr="00BB4AD3">
              <w:t>4.1.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EF804" w14:textId="5056039D" w:rsidR="008977AC" w:rsidRPr="00BB4AD3" w:rsidRDefault="0049519C" w:rsidP="008977AC">
            <w:pPr>
              <w:jc w:val="both"/>
            </w:pPr>
            <w:r w:rsidRPr="0049519C">
              <w:t>Осмыслить полученные результаты, установить причинно-следственные связи между явлениями, оценить степень влияния различных факторов на исследуемую проблему. Сформулировать предложения по совершенствованию законодательства по результатам исследования. Собрать проекты выполненных действий и мероприятий, проанализировать составленные документы. Подготовить приложения к ВКР.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E6FC0" w14:textId="34B0A559" w:rsidR="008977AC" w:rsidRPr="00BB4AD3" w:rsidRDefault="00BB4AD3" w:rsidP="008977AC">
            <w:pPr>
              <w:jc w:val="center"/>
            </w:pPr>
            <w:r w:rsidRPr="00BB4AD3">
              <w:t>Дни 71–90</w:t>
            </w:r>
          </w:p>
        </w:tc>
      </w:tr>
      <w:tr w:rsidR="008977AC" w:rsidRPr="00BB4AD3" w14:paraId="055CAA1B" w14:textId="77777777" w:rsidTr="00BB4AD3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B8D26" w14:textId="6FDE2438" w:rsidR="008977AC" w:rsidRPr="00BB4AD3" w:rsidRDefault="008977AC" w:rsidP="008977AC">
            <w:pPr>
              <w:jc w:val="center"/>
              <w:rPr>
                <w:b/>
                <w:bCs/>
              </w:rPr>
            </w:pPr>
            <w:r w:rsidRPr="00BB4AD3">
              <w:rPr>
                <w:b/>
                <w:bCs/>
              </w:rPr>
              <w:t>5.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2F98B" w14:textId="77777777" w:rsidR="008977AC" w:rsidRPr="00BB4AD3" w:rsidRDefault="008977AC" w:rsidP="008977AC">
            <w:pPr>
              <w:jc w:val="center"/>
              <w:rPr>
                <w:b/>
                <w:bCs/>
              </w:rPr>
            </w:pPr>
            <w:r w:rsidRPr="00BB4AD3">
              <w:rPr>
                <w:b/>
                <w:bCs/>
              </w:rPr>
              <w:t>Подготовка отчета по практике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C2462" w14:textId="4D2B57A9" w:rsidR="008977AC" w:rsidRPr="00BB4AD3" w:rsidRDefault="008977AC" w:rsidP="008977AC">
            <w:pPr>
              <w:jc w:val="center"/>
              <w:rPr>
                <w:b/>
                <w:bCs/>
              </w:rPr>
            </w:pPr>
          </w:p>
        </w:tc>
      </w:tr>
      <w:tr w:rsidR="008977AC" w:rsidRPr="00BB4AD3" w14:paraId="1C0FE34D" w14:textId="77777777" w:rsidTr="00BB4AD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693DE" w14:textId="4D1FCE40" w:rsidR="008977AC" w:rsidRPr="00BB4AD3" w:rsidRDefault="008977AC" w:rsidP="008977AC">
            <w:pPr>
              <w:jc w:val="center"/>
            </w:pPr>
            <w:r w:rsidRPr="00BB4AD3">
              <w:t>5.1.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2E09" w14:textId="77777777" w:rsidR="00BB4AD3" w:rsidRPr="00BB4AD3" w:rsidRDefault="008977AC" w:rsidP="008977AC">
            <w:pPr>
              <w:jc w:val="both"/>
              <w:rPr>
                <w:rFonts w:eastAsia="Times New Roman"/>
              </w:rPr>
            </w:pPr>
            <w:r w:rsidRPr="00BB4AD3">
              <w:rPr>
                <w:rFonts w:eastAsia="Times New Roman"/>
              </w:rPr>
              <w:t>Формирование отчетной документации по практике</w:t>
            </w:r>
            <w:r w:rsidR="00BB4AD3" w:rsidRPr="00BB4AD3">
              <w:rPr>
                <w:rFonts w:eastAsia="Times New Roman"/>
              </w:rPr>
              <w:t>.</w:t>
            </w:r>
          </w:p>
          <w:p w14:paraId="09808914" w14:textId="0DFC81DA" w:rsidR="008977AC" w:rsidRPr="00BB4AD3" w:rsidRDefault="008977AC" w:rsidP="008977AC">
            <w:pPr>
              <w:jc w:val="both"/>
              <w:rPr>
                <w:rFonts w:eastAsia="Times New Roman"/>
              </w:rPr>
            </w:pPr>
            <w:r w:rsidRPr="00BB4AD3">
              <w:t>В отчете максимально полно должен быть отражен порядок, последовательность и объем проведенных действий, перечень проектов составляемых процессуальных документов, вопросы консультирования, при которых присутствовал, участвовал либо собирал сведения практикант; анализ изученных нормативно-правовых актов с предложениями по их совершенствованию. То есть, детальное раскрытие каждого элемента задания для подтверждения достижения целей практики (объем отчета: 5-10 страниц</w:t>
            </w:r>
            <w:r w:rsidRPr="00BB4AD3">
              <w:rPr>
                <w:rFonts w:eastAsia="Times New Roman"/>
              </w:rPr>
              <w:t>).</w:t>
            </w:r>
          </w:p>
          <w:p w14:paraId="23177C50" w14:textId="77777777" w:rsidR="008977AC" w:rsidRPr="00BB4AD3" w:rsidRDefault="008977AC" w:rsidP="008977AC">
            <w:pPr>
              <w:jc w:val="both"/>
              <w:rPr>
                <w:rFonts w:eastAsia="Times New Roman"/>
                <w:b/>
                <w:i/>
              </w:rPr>
            </w:pPr>
            <w:r w:rsidRPr="00BB4AD3">
              <w:rPr>
                <w:rFonts w:eastAsia="Times New Roman"/>
                <w:b/>
                <w:i/>
              </w:rPr>
              <w:t>Электронное изображение отчета необходимо прикрепить в ЛК обучающегося.</w:t>
            </w:r>
          </w:p>
          <w:p w14:paraId="0A321263" w14:textId="361C1CF7" w:rsidR="008977AC" w:rsidRPr="00BB4AD3" w:rsidRDefault="008977AC" w:rsidP="008977AC">
            <w:pPr>
              <w:jc w:val="both"/>
              <w:rPr>
                <w:b/>
                <w:i/>
              </w:rPr>
            </w:pPr>
            <w:r w:rsidRPr="00BB4AD3">
              <w:rPr>
                <w:rFonts w:eastAsia="Times New Roman"/>
                <w:b/>
                <w:i/>
              </w:rPr>
              <w:t>На кафедру сдаются в бумажном виде: титульный лист, индивидуальное задание и отзыв-характеристика.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74931" w14:textId="0C30C767" w:rsidR="008977AC" w:rsidRPr="00BB4AD3" w:rsidRDefault="00BB4AD3" w:rsidP="008977AC">
            <w:pPr>
              <w:jc w:val="center"/>
            </w:pPr>
            <w:r w:rsidRPr="00BB4AD3">
              <w:t>Оставшиеся дни до окончания практики</w:t>
            </w:r>
          </w:p>
        </w:tc>
      </w:tr>
    </w:tbl>
    <w:p w14:paraId="776CB707" w14:textId="77777777" w:rsidR="00104C25" w:rsidRPr="00B60FAE" w:rsidRDefault="00104C25">
      <w:pPr>
        <w:jc w:val="center"/>
        <w:rPr>
          <w:b/>
          <w:caps/>
          <w:sz w:val="22"/>
          <w:szCs w:val="22"/>
        </w:rPr>
      </w:pPr>
    </w:p>
    <w:p w14:paraId="20B66DE6" w14:textId="7E6224F8" w:rsidR="00104C25" w:rsidRPr="00BB4AD3" w:rsidRDefault="00E94D07">
      <w:r w:rsidRPr="00BB4AD3">
        <w:rPr>
          <w:b/>
        </w:rPr>
        <w:t xml:space="preserve">С заданием ознакомлена  </w:t>
      </w:r>
      <w:r w:rsidR="00BB4AD3" w:rsidRPr="00BB4AD3">
        <w:rPr>
          <w:b/>
        </w:rPr>
        <w:t xml:space="preserve">            </w:t>
      </w:r>
      <w:r w:rsidRPr="00BB4AD3">
        <w:rPr>
          <w:b/>
        </w:rPr>
        <w:t xml:space="preserve"> </w:t>
      </w:r>
      <w:r w:rsidRPr="00BB4AD3">
        <w:t>____________________________</w:t>
      </w:r>
      <w:r w:rsidR="00C34A7D" w:rsidRPr="00C34A7D">
        <w:rPr>
          <w:u w:val="single"/>
        </w:rPr>
        <w:t xml:space="preserve">    </w:t>
      </w:r>
      <w:r w:rsidR="00C34A7D">
        <w:rPr>
          <w:u w:val="single"/>
        </w:rPr>
        <w:t xml:space="preserve">  </w:t>
      </w:r>
      <w:r w:rsidRPr="00BB4AD3">
        <w:rPr>
          <w:u w:val="single"/>
        </w:rPr>
        <w:t>(</w:t>
      </w:r>
      <w:r w:rsidR="00AF391C" w:rsidRPr="00BB4AD3">
        <w:rPr>
          <w:u w:val="single"/>
        </w:rPr>
        <w:t>____________________</w:t>
      </w:r>
      <w:r w:rsidRPr="00BB4AD3">
        <w:rPr>
          <w:u w:val="single"/>
        </w:rPr>
        <w:t>)</w:t>
      </w:r>
    </w:p>
    <w:p w14:paraId="11A2C8D4" w14:textId="77777777" w:rsidR="00104C25" w:rsidRPr="00BB4AD3" w:rsidRDefault="00E94D07">
      <w:pPr>
        <w:tabs>
          <w:tab w:val="left" w:pos="4102"/>
        </w:tabs>
      </w:pPr>
      <w:r w:rsidRPr="00BB4AD3">
        <w:tab/>
        <w:t xml:space="preserve">   </w:t>
      </w:r>
      <w:r w:rsidRPr="00BB4AD3">
        <w:rPr>
          <w:vertAlign w:val="superscript"/>
        </w:rPr>
        <w:t>(подпись обучающегося)</w:t>
      </w:r>
    </w:p>
    <w:p w14:paraId="2CFF304D" w14:textId="77777777" w:rsidR="00104C25" w:rsidRPr="00BB4AD3" w:rsidRDefault="00E94D07">
      <w:pPr>
        <w:jc w:val="both"/>
        <w:rPr>
          <w:b/>
        </w:rPr>
      </w:pPr>
      <w:r w:rsidRPr="00BB4AD3">
        <w:rPr>
          <w:b/>
        </w:rPr>
        <w:t>Руководитель по практической подготовке от СПбГЭУ</w:t>
      </w:r>
    </w:p>
    <w:p w14:paraId="54ECD828" w14:textId="7E502D5B" w:rsidR="00104C25" w:rsidRPr="00BB4AD3" w:rsidRDefault="00E94D07">
      <w:pPr>
        <w:jc w:val="both"/>
      </w:pPr>
      <w:r w:rsidRPr="00BB4AD3">
        <w:t xml:space="preserve">_____________________________                  </w:t>
      </w:r>
      <w:r w:rsidR="00BB4AD3" w:rsidRPr="00BB4AD3">
        <w:t xml:space="preserve">                   </w:t>
      </w:r>
      <w:r w:rsidRPr="00BB4AD3">
        <w:t xml:space="preserve">       </w:t>
      </w:r>
      <w:r w:rsidRPr="00BB4AD3">
        <w:rPr>
          <w:highlight w:val="yellow"/>
        </w:rPr>
        <w:t xml:space="preserve">     </w:t>
      </w:r>
      <w:r w:rsidRPr="00BB4AD3">
        <w:rPr>
          <w:highlight w:val="yellow"/>
          <w:u w:val="single"/>
        </w:rPr>
        <w:t>______(</w:t>
      </w:r>
      <w:r w:rsidR="00AF391C" w:rsidRPr="00BB4AD3">
        <w:rPr>
          <w:highlight w:val="yellow"/>
          <w:u w:val="single"/>
        </w:rPr>
        <w:t>Кораев К.Б.</w:t>
      </w:r>
      <w:r w:rsidRPr="00BB4AD3">
        <w:rPr>
          <w:highlight w:val="yellow"/>
          <w:u w:val="single"/>
        </w:rPr>
        <w:t>)_</w:t>
      </w:r>
    </w:p>
    <w:p w14:paraId="1D2D5CBC" w14:textId="1DCCD656" w:rsidR="00104C25" w:rsidRPr="00BB4AD3" w:rsidRDefault="00E94D07">
      <w:pPr>
        <w:rPr>
          <w:vertAlign w:val="superscript"/>
        </w:rPr>
      </w:pPr>
      <w:r w:rsidRPr="00BB4AD3">
        <w:rPr>
          <w:vertAlign w:val="superscript"/>
        </w:rPr>
        <w:t xml:space="preserve">                         (Подпись)</w:t>
      </w:r>
      <w:r w:rsidRPr="00BB4AD3">
        <w:rPr>
          <w:vertAlign w:val="superscript"/>
        </w:rPr>
        <w:tab/>
      </w:r>
      <w:r w:rsidRPr="00BB4AD3">
        <w:rPr>
          <w:vertAlign w:val="superscript"/>
        </w:rPr>
        <w:tab/>
      </w:r>
      <w:r w:rsidRPr="00BB4AD3">
        <w:rPr>
          <w:vertAlign w:val="superscript"/>
        </w:rPr>
        <w:tab/>
      </w:r>
      <w:r w:rsidRPr="00BB4AD3">
        <w:rPr>
          <w:vertAlign w:val="superscript"/>
        </w:rPr>
        <w:tab/>
      </w:r>
      <w:r w:rsidRPr="00BB4AD3">
        <w:rPr>
          <w:vertAlign w:val="superscript"/>
        </w:rPr>
        <w:tab/>
      </w:r>
      <w:r w:rsidRPr="00BB4AD3">
        <w:rPr>
          <w:vertAlign w:val="superscript"/>
        </w:rPr>
        <w:tab/>
      </w:r>
      <w:r w:rsidR="00BB4AD3" w:rsidRPr="00BB4AD3">
        <w:rPr>
          <w:vertAlign w:val="superscript"/>
        </w:rPr>
        <w:t xml:space="preserve">                               </w:t>
      </w:r>
      <w:r w:rsidRPr="00BB4AD3">
        <w:rPr>
          <w:vertAlign w:val="superscript"/>
        </w:rPr>
        <w:t xml:space="preserve"> (Расшифровка)</w:t>
      </w:r>
    </w:p>
    <w:p w14:paraId="704B68D8" w14:textId="77777777" w:rsidR="00104C25" w:rsidRPr="00BB4AD3" w:rsidRDefault="00E94D07">
      <w:pPr>
        <w:jc w:val="both"/>
        <w:rPr>
          <w:b/>
        </w:rPr>
      </w:pPr>
      <w:r w:rsidRPr="00BB4AD3">
        <w:rPr>
          <w:b/>
        </w:rPr>
        <w:t>Руководитель по практической подготовке от профильной организации</w:t>
      </w:r>
    </w:p>
    <w:p w14:paraId="18020A6D" w14:textId="77777777" w:rsidR="00104C25" w:rsidRPr="00B60FAE" w:rsidRDefault="00E94D07">
      <w:pPr>
        <w:jc w:val="both"/>
      </w:pPr>
      <w:r w:rsidRPr="00B60FAE">
        <w:t>_____________________________                              ______________________</w:t>
      </w:r>
    </w:p>
    <w:p w14:paraId="2156B710" w14:textId="77777777" w:rsidR="00104C25" w:rsidRPr="00B60FAE" w:rsidRDefault="00E94D07">
      <w:r w:rsidRPr="00B60FAE">
        <w:rPr>
          <w:vertAlign w:val="superscript"/>
        </w:rPr>
        <w:t xml:space="preserve">                           (Подпись)</w:t>
      </w:r>
      <w:r w:rsidRPr="00B60FAE">
        <w:rPr>
          <w:sz w:val="26"/>
          <w:szCs w:val="26"/>
        </w:rPr>
        <w:t xml:space="preserve"> </w:t>
      </w:r>
      <w:r w:rsidRPr="00B60FAE">
        <w:rPr>
          <w:sz w:val="26"/>
          <w:szCs w:val="26"/>
          <w:vertAlign w:val="subscript"/>
        </w:rPr>
        <w:t>М.П.                                                                                                           (Расшифровка)</w:t>
      </w:r>
    </w:p>
    <w:p w14:paraId="16B9B4E3" w14:textId="77777777" w:rsidR="00104C25" w:rsidRPr="00B60FAE" w:rsidRDefault="00E94D07">
      <w:pPr>
        <w:jc w:val="both"/>
        <w:rPr>
          <w:sz w:val="26"/>
          <w:szCs w:val="26"/>
        </w:rPr>
      </w:pPr>
      <w:r w:rsidRPr="00B60FAE">
        <w:rPr>
          <w:sz w:val="26"/>
          <w:szCs w:val="26"/>
        </w:rPr>
        <w:t>Обучающийся прошел инструктаж по ознакомлению с требованиями охраны труда, техники безопасности, пожарной безопасности, а также с правилами внутреннего распорядка. Вводный инструктаж и инструктаж на рабочем месте пройдены с оформлением установленной документации.</w:t>
      </w:r>
    </w:p>
    <w:p w14:paraId="6D5D144C" w14:textId="77777777" w:rsidR="00104C25" w:rsidRPr="00B60FAE" w:rsidRDefault="00104C25">
      <w:pPr>
        <w:jc w:val="both"/>
        <w:rPr>
          <w:sz w:val="26"/>
          <w:szCs w:val="26"/>
        </w:rPr>
      </w:pPr>
    </w:p>
    <w:p w14:paraId="26E08B6A" w14:textId="77777777" w:rsidR="00104C25" w:rsidRPr="00B60FAE" w:rsidRDefault="00E94D07">
      <w:pPr>
        <w:jc w:val="both"/>
      </w:pPr>
      <w:r w:rsidRPr="00B60FAE">
        <w:rPr>
          <w:sz w:val="26"/>
          <w:szCs w:val="26"/>
        </w:rPr>
        <w:t>Руководитель по практической подготовке от организации/профильной организации назначен приказом № _____дата _________ и соответствует требованиям трудового законодательства Российской Федерации о допуске к педагогической деятельности.</w:t>
      </w:r>
    </w:p>
    <w:p w14:paraId="0F513941" w14:textId="77777777" w:rsidR="00104C25" w:rsidRPr="00B60FAE" w:rsidRDefault="00E94D07">
      <w:pPr>
        <w:jc w:val="both"/>
        <w:rPr>
          <w:sz w:val="26"/>
          <w:szCs w:val="26"/>
        </w:rPr>
      </w:pPr>
      <w:r w:rsidRPr="00B60FAE">
        <w:rPr>
          <w:sz w:val="26"/>
          <w:szCs w:val="26"/>
        </w:rPr>
        <w:t>___________________________</w:t>
      </w:r>
    </w:p>
    <w:p w14:paraId="3A0E1AA0" w14:textId="77777777" w:rsidR="00104C25" w:rsidRPr="00B60FAE" w:rsidRDefault="00E94D07">
      <w:pPr>
        <w:jc w:val="both"/>
        <w:rPr>
          <w:sz w:val="26"/>
          <w:szCs w:val="26"/>
          <w:vertAlign w:val="superscript"/>
        </w:rPr>
      </w:pPr>
      <w:r w:rsidRPr="00B60FAE">
        <w:rPr>
          <w:sz w:val="26"/>
          <w:szCs w:val="26"/>
          <w:vertAlign w:val="superscript"/>
        </w:rPr>
        <w:t xml:space="preserve">                                  (Ф.И.О.)</w:t>
      </w:r>
    </w:p>
    <w:p w14:paraId="4A2045D0" w14:textId="77777777" w:rsidR="00104C25" w:rsidRPr="00B60FAE" w:rsidRDefault="00E94D07">
      <w:pPr>
        <w:jc w:val="both"/>
        <w:rPr>
          <w:sz w:val="26"/>
          <w:szCs w:val="26"/>
        </w:rPr>
      </w:pPr>
      <w:r w:rsidRPr="00B60FAE">
        <w:rPr>
          <w:sz w:val="26"/>
          <w:szCs w:val="26"/>
        </w:rPr>
        <w:t>___________________________</w:t>
      </w:r>
    </w:p>
    <w:p w14:paraId="532326A9" w14:textId="77777777" w:rsidR="00104C25" w:rsidRDefault="00E94D07">
      <w:pPr>
        <w:jc w:val="both"/>
        <w:rPr>
          <w:sz w:val="26"/>
          <w:szCs w:val="26"/>
          <w:vertAlign w:val="superscript"/>
        </w:rPr>
      </w:pPr>
      <w:r w:rsidRPr="00B60FAE">
        <w:rPr>
          <w:sz w:val="26"/>
          <w:szCs w:val="26"/>
          <w:vertAlign w:val="superscript"/>
        </w:rPr>
        <w:t xml:space="preserve">                                (Подпись)</w:t>
      </w:r>
    </w:p>
    <w:p w14:paraId="068F0308" w14:textId="77777777" w:rsidR="001505C6" w:rsidRDefault="001505C6">
      <w:pPr>
        <w:jc w:val="both"/>
        <w:rPr>
          <w:sz w:val="26"/>
          <w:szCs w:val="26"/>
          <w:vertAlign w:val="superscript"/>
        </w:rPr>
      </w:pPr>
    </w:p>
    <w:p w14:paraId="3773F105" w14:textId="77777777" w:rsidR="001505C6" w:rsidRDefault="001505C6">
      <w:pPr>
        <w:jc w:val="both"/>
      </w:pPr>
    </w:p>
    <w:sectPr w:rsidR="001505C6" w:rsidSect="00456939">
      <w:pgSz w:w="11906" w:h="16838"/>
      <w:pgMar w:top="709" w:right="849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4CDA"/>
    <w:multiLevelType w:val="multilevel"/>
    <w:tmpl w:val="FCC8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B75044"/>
    <w:multiLevelType w:val="hybridMultilevel"/>
    <w:tmpl w:val="B2087D3E"/>
    <w:lvl w:ilvl="0" w:tplc="0DAE49A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899796">
    <w:abstractNumId w:val="0"/>
  </w:num>
  <w:num w:numId="2" w16cid:durableId="1444030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C25"/>
    <w:rsid w:val="00022E88"/>
    <w:rsid w:val="000E4EA9"/>
    <w:rsid w:val="00104C25"/>
    <w:rsid w:val="001505C6"/>
    <w:rsid w:val="001F32F3"/>
    <w:rsid w:val="002D3A58"/>
    <w:rsid w:val="002E12D0"/>
    <w:rsid w:val="00316744"/>
    <w:rsid w:val="00320BD8"/>
    <w:rsid w:val="00346830"/>
    <w:rsid w:val="00400380"/>
    <w:rsid w:val="00456939"/>
    <w:rsid w:val="0049519C"/>
    <w:rsid w:val="004C68C6"/>
    <w:rsid w:val="00633104"/>
    <w:rsid w:val="00690A6D"/>
    <w:rsid w:val="00727AF2"/>
    <w:rsid w:val="007A328B"/>
    <w:rsid w:val="00841AC2"/>
    <w:rsid w:val="008724EF"/>
    <w:rsid w:val="00891B81"/>
    <w:rsid w:val="00891DC9"/>
    <w:rsid w:val="008977AC"/>
    <w:rsid w:val="008B15D3"/>
    <w:rsid w:val="00914D25"/>
    <w:rsid w:val="00AF391C"/>
    <w:rsid w:val="00B00D99"/>
    <w:rsid w:val="00B60FAE"/>
    <w:rsid w:val="00BA6574"/>
    <w:rsid w:val="00BB4AD3"/>
    <w:rsid w:val="00C34A7D"/>
    <w:rsid w:val="00CE7993"/>
    <w:rsid w:val="00E14A03"/>
    <w:rsid w:val="00E224F4"/>
    <w:rsid w:val="00E94D07"/>
    <w:rsid w:val="00EB44B4"/>
    <w:rsid w:val="00F7321B"/>
    <w:rsid w:val="00FB537B"/>
    <w:rsid w:val="00FF2731"/>
    <w:rsid w:val="00FF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612B"/>
  <w15:docId w15:val="{3E03D475-69FC-4191-8B21-0B5A9202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D07"/>
    <w:pPr>
      <w:overflowPunct w:val="0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8"/>
      <w:lang w:val="x-non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0"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Times New Roman" w:eastAsia="Calibri" w:hAnsi="Times New Roman" w:cs="Times New Roman"/>
      <w:b/>
      <w:sz w:val="28"/>
      <w:szCs w:val="28"/>
      <w:lang w:val="x-none" w:eastAsia="ru-RU"/>
    </w:rPr>
  </w:style>
  <w:style w:type="character" w:customStyle="1" w:styleId="20">
    <w:name w:val="Заголовок 2 Знак"/>
    <w:basedOn w:val="a0"/>
    <w:qFormat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character" w:customStyle="1" w:styleId="a3">
    <w:name w:val="Верхний колонтитул Знак"/>
    <w:basedOn w:val="a0"/>
    <w:qFormat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4">
    <w:name w:val="Основной текст Знак"/>
    <w:basedOn w:val="a0"/>
    <w:qFormat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5">
    <w:name w:val="Подзаголовок Знак"/>
    <w:basedOn w:val="a0"/>
    <w:qFormat/>
    <w:rPr>
      <w:rFonts w:ascii="Arial" w:eastAsia="SimSun" w:hAnsi="Arial" w:cs="Times New Roman"/>
      <w:i/>
      <w:iCs/>
      <w:sz w:val="28"/>
      <w:szCs w:val="28"/>
      <w:lang w:val="x-none" w:eastAsia="x-non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Текст выноски Знак"/>
    <w:basedOn w:val="a0"/>
    <w:qFormat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8">
    <w:name w:val="Символ сноски"/>
    <w:qFormat/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aa">
    <w:name w:val="Символ концевой сноски"/>
    <w:qFormat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20"/>
    </w:pPr>
    <w:rPr>
      <w:lang w:val="x-none" w:eastAsia="x-none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next w:val="a"/>
    <w:qFormat/>
    <w:pPr>
      <w:jc w:val="center"/>
    </w:pPr>
    <w:rPr>
      <w:sz w:val="32"/>
      <w:u w:val="single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Subtitle"/>
    <w:basedOn w:val="a"/>
    <w:next w:val="ac"/>
    <w:qFormat/>
    <w:pPr>
      <w:keepNext/>
      <w:spacing w:before="240" w:after="120" w:line="276" w:lineRule="auto"/>
      <w:jc w:val="center"/>
    </w:pPr>
    <w:rPr>
      <w:rFonts w:ascii="Arial" w:eastAsia="SimSun" w:hAnsi="Arial"/>
      <w:i/>
      <w:iCs/>
      <w:sz w:val="28"/>
      <w:szCs w:val="28"/>
      <w:lang w:val="x-none" w:eastAsia="x-none"/>
    </w:rPr>
  </w:style>
  <w:style w:type="paragraph" w:customStyle="1" w:styleId="Style23">
    <w:name w:val="Style23"/>
    <w:basedOn w:val="a"/>
    <w:qFormat/>
    <w:pPr>
      <w:widowControl w:val="0"/>
      <w:jc w:val="center"/>
    </w:pPr>
    <w:rPr>
      <w:rFonts w:eastAsia="Times New Roman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footnote text"/>
    <w:basedOn w:val="a"/>
  </w:style>
  <w:style w:type="paragraph" w:customStyle="1" w:styleId="af4">
    <w:name w:val="Содержимое таблицы"/>
    <w:basedOn w:val="a"/>
    <w:qFormat/>
    <w:pPr>
      <w:suppressLineNumbers/>
    </w:pPr>
  </w:style>
  <w:style w:type="character" w:customStyle="1" w:styleId="datatext">
    <w:name w:val="data_text"/>
    <w:basedOn w:val="a0"/>
    <w:rsid w:val="00841AC2"/>
  </w:style>
  <w:style w:type="paragraph" w:customStyle="1" w:styleId="ds-markdown-paragraph">
    <w:name w:val="ds-markdown-paragraph"/>
    <w:basedOn w:val="a"/>
    <w:rsid w:val="00400380"/>
    <w:pPr>
      <w:overflowPunct/>
      <w:spacing w:before="100" w:beforeAutospacing="1" w:after="100" w:afterAutospacing="1"/>
    </w:pPr>
    <w:rPr>
      <w:rFonts w:eastAsia="Times New Roman"/>
      <w:lang w:eastAsia="zh-CN"/>
    </w:rPr>
  </w:style>
  <w:style w:type="paragraph" w:styleId="af5">
    <w:name w:val="List Paragraph"/>
    <w:basedOn w:val="a"/>
    <w:uiPriority w:val="34"/>
    <w:qFormat/>
    <w:rsid w:val="00400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Константиновна Бобылева</dc:creator>
  <dc:description/>
  <cp:lastModifiedBy>Константин Кораев</cp:lastModifiedBy>
  <cp:revision>22</cp:revision>
  <cp:lastPrinted>2024-02-25T13:42:00Z</cp:lastPrinted>
  <dcterms:created xsi:type="dcterms:W3CDTF">2024-03-31T17:39:00Z</dcterms:created>
  <dcterms:modified xsi:type="dcterms:W3CDTF">2026-05-07T10:34:00Z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