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C25" w:rsidRDefault="00D62C25" w:rsidP="00D62C25">
      <w:pPr>
        <w:widowControl w:val="0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1.</w:t>
      </w:r>
    </w:p>
    <w:p w:rsidR="00D62C25" w:rsidRDefault="00D62C25" w:rsidP="00D62C25">
      <w:pPr>
        <w:widowControl w:val="0"/>
        <w:ind w:firstLine="709"/>
        <w:contextualSpacing/>
        <w:jc w:val="right"/>
        <w:rPr>
          <w:sz w:val="28"/>
          <w:szCs w:val="28"/>
        </w:rPr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531"/>
        <w:gridCol w:w="9250"/>
      </w:tblGrid>
      <w:tr w:rsidR="00D62C25" w:rsidRPr="00046B98" w:rsidTr="002A4195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C25" w:rsidRPr="00046B98" w:rsidRDefault="00D62C25" w:rsidP="002A41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C25" w:rsidRPr="001F6944" w:rsidRDefault="00D62C25" w:rsidP="002A4195">
            <w:pPr>
              <w:jc w:val="center"/>
              <w:rPr>
                <w:b/>
                <w:sz w:val="28"/>
                <w:szCs w:val="28"/>
              </w:rPr>
            </w:pPr>
            <w:r w:rsidRPr="001F6944">
              <w:rPr>
                <w:b/>
                <w:sz w:val="28"/>
                <w:szCs w:val="28"/>
              </w:rPr>
              <w:t>СПИСОК ПОБЕДИТЕЛЕЙ</w:t>
            </w:r>
          </w:p>
          <w:p w:rsidR="00D62C25" w:rsidRDefault="00D62C25" w:rsidP="002A4195">
            <w:pPr>
              <w:jc w:val="center"/>
              <w:rPr>
                <w:b/>
                <w:sz w:val="28"/>
                <w:szCs w:val="28"/>
              </w:rPr>
            </w:pPr>
            <w:r w:rsidRPr="001F6944">
              <w:rPr>
                <w:b/>
                <w:sz w:val="28"/>
                <w:szCs w:val="28"/>
              </w:rPr>
              <w:t>конкурсного отбора 202</w:t>
            </w:r>
            <w:r>
              <w:rPr>
                <w:b/>
                <w:sz w:val="28"/>
                <w:szCs w:val="28"/>
              </w:rPr>
              <w:t>6</w:t>
            </w:r>
            <w:r w:rsidRPr="001F6944">
              <w:rPr>
                <w:b/>
                <w:sz w:val="28"/>
                <w:szCs w:val="28"/>
              </w:rPr>
              <w:t xml:space="preserve"> года среди образовательных организаций высшего образования и научных организаций, расположенных на территории Санкт-Петербурга, в области управления качеством в целях содействия в получении дополнительного профессионального образования</w:t>
            </w:r>
            <w:r>
              <w:rPr>
                <w:b/>
                <w:sz w:val="28"/>
                <w:szCs w:val="28"/>
              </w:rPr>
              <w:t>.</w:t>
            </w:r>
          </w:p>
          <w:p w:rsidR="00D62C25" w:rsidRPr="00ED31C7" w:rsidRDefault="00D62C25" w:rsidP="002A4195">
            <w:pPr>
              <w:jc w:val="center"/>
              <w:rPr>
                <w:b/>
                <w:sz w:val="28"/>
                <w:szCs w:val="28"/>
              </w:rPr>
            </w:pPr>
          </w:p>
          <w:p w:rsidR="00D62C25" w:rsidRPr="001F6944" w:rsidRDefault="00D62C25" w:rsidP="002A4195">
            <w:pPr>
              <w:jc w:val="center"/>
              <w:rPr>
                <w:sz w:val="28"/>
                <w:szCs w:val="28"/>
              </w:rPr>
            </w:pPr>
            <w:r w:rsidRPr="001F6944">
              <w:rPr>
                <w:sz w:val="28"/>
                <w:szCs w:val="28"/>
              </w:rPr>
              <w:t>Распределение по учебным группам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62C25" w:rsidRPr="004A4B8E" w:rsidRDefault="00D62C25" w:rsidP="00D62C25">
      <w:pPr>
        <w:rPr>
          <w:vanish/>
        </w:rPr>
      </w:pPr>
    </w:p>
    <w:tbl>
      <w:tblPr>
        <w:tblW w:w="945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914"/>
        <w:gridCol w:w="1499"/>
        <w:gridCol w:w="1484"/>
      </w:tblGrid>
      <w:tr w:rsidR="00D62C25" w:rsidRPr="008D405C" w:rsidTr="002A4195">
        <w:trPr>
          <w:tblHeader/>
        </w:trPr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b/>
              </w:rPr>
            </w:pPr>
            <w:r w:rsidRPr="004A4B8E">
              <w:rPr>
                <w:b/>
              </w:rPr>
              <w:t>№</w:t>
            </w:r>
          </w:p>
          <w:p w:rsidR="00D62C25" w:rsidRPr="004A4B8E" w:rsidRDefault="00D62C25" w:rsidP="002A4195">
            <w:pPr>
              <w:jc w:val="center"/>
              <w:rPr>
                <w:b/>
              </w:rPr>
            </w:pPr>
            <w:r w:rsidRPr="004A4B8E">
              <w:rPr>
                <w:b/>
              </w:rPr>
              <w:t>п/п</w:t>
            </w:r>
          </w:p>
        </w:tc>
        <w:tc>
          <w:tcPr>
            <w:tcW w:w="5914" w:type="dxa"/>
            <w:shd w:val="clear" w:color="auto" w:fill="auto"/>
          </w:tcPr>
          <w:p w:rsidR="00D62C25" w:rsidRPr="004A4B8E" w:rsidRDefault="00D62C25" w:rsidP="002A4195">
            <w:pPr>
              <w:jc w:val="center"/>
              <w:rPr>
                <w:b/>
              </w:rPr>
            </w:pPr>
            <w:r w:rsidRPr="004A4B8E">
              <w:rPr>
                <w:b/>
              </w:rPr>
              <w:t>Наименование организации участника</w:t>
            </w:r>
          </w:p>
        </w:tc>
        <w:tc>
          <w:tcPr>
            <w:tcW w:w="1499" w:type="dxa"/>
            <w:shd w:val="clear" w:color="auto" w:fill="auto"/>
          </w:tcPr>
          <w:p w:rsidR="00D62C25" w:rsidRPr="004A4B8E" w:rsidRDefault="00D62C25" w:rsidP="002A4195">
            <w:pPr>
              <w:jc w:val="center"/>
              <w:rPr>
                <w:b/>
              </w:rPr>
            </w:pPr>
            <w:r w:rsidRPr="004A4B8E">
              <w:rPr>
                <w:b/>
              </w:rPr>
              <w:t>Количество обучаемых, чел.</w:t>
            </w:r>
          </w:p>
        </w:tc>
        <w:tc>
          <w:tcPr>
            <w:tcW w:w="1484" w:type="dxa"/>
            <w:shd w:val="clear" w:color="auto" w:fill="auto"/>
          </w:tcPr>
          <w:p w:rsidR="00D62C25" w:rsidRPr="004A4B8E" w:rsidRDefault="00D62C25" w:rsidP="002A4195">
            <w:pPr>
              <w:jc w:val="center"/>
              <w:rPr>
                <w:b/>
                <w:sz w:val="22"/>
                <w:szCs w:val="22"/>
              </w:rPr>
            </w:pPr>
            <w:r w:rsidRPr="004A4B8E">
              <w:rPr>
                <w:b/>
                <w:bCs/>
                <w:sz w:val="22"/>
                <w:szCs w:val="22"/>
              </w:rPr>
              <w:t>Учебная группа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Частное образовательное учреждение высшего образования «Санкт-Петербургский университет технологий управления и экономики»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 xml:space="preserve">1 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3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автономное научное учреждение «Центральный научно-исследовательский и опытно-конструкторский институт робототехники и технической кибернетики»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4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 телекоммуникаций им. проф. М.А. Бонч-Бруевича»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5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унитарное предприятие «Центральный научно-исследовательский институт конструкционных материалов «Прометей»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6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Автономная некоммерческая организация высшего образования «Международный банковский институт имени Анатолия Собчака»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7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автономное образовательное учреждение высшего образования «Санкт-Петербургский государственный университет аэрокосмического приборостроения»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8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унитарное предприятие «Всероссийский научно-исследовательский институт метрологии им. Д.И. Менделеева»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9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Северо-Западный институт управления - филиал ФГБОУ ВО «Российская академия народного хозяйства и государственной службы при Президенте Российской Федерации» (СЗИУ РАНХиГС)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10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образовательное учреждение высшего образования «Санкт-Петербургский горный университет императрицы Екатерины II»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lastRenderedPageBreak/>
              <w:t>11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химико-фармацевтический университет» Министерства здравоохранения Российской Федерации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 и2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12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автономное образовательное учреждение высшего образования 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13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14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учреждение науки Институт прикладной астрономии Российской академии наук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15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16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автономное образовательное учреждение высшего образования «Санкт-Петербургский политехнический университет Петра Великого»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17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военное образовательное учреждение высшего образования «Военно-космическая академия имени А.Ф. Можайского» Министерства обороны Российской Федерации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18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учреждение «Национальный медицинский исследовательский центр имени В.А. Алмазова»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19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учреждение «Арктический и антарктический научно-исследовательский институт»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20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аграрный университет»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21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бюджетное учреждение «Санкт-Петербургский научно-исследовательский институт лесного хозяйства» 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22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образовательное учреждение высшего образования «Российский государственный педагогический университет им. А. И. Герцена»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1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23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4A4B8E">
              <w:rPr>
                <w:color w:val="000000"/>
              </w:rPr>
              <w:lastRenderedPageBreak/>
              <w:t>"Санкт-Петербургский государственный университет ветеринарной медицины"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lastRenderedPageBreak/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24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 xml:space="preserve">Федеральное государственное бюджетное научное учреждение «Научно-исследовательский институт акушерства, гинекологии и </w:t>
            </w:r>
            <w:proofErr w:type="spellStart"/>
            <w:r w:rsidRPr="004A4B8E">
              <w:rPr>
                <w:color w:val="000000"/>
              </w:rPr>
              <w:t>репродуктологии</w:t>
            </w:r>
            <w:proofErr w:type="spellEnd"/>
            <w:r w:rsidRPr="004A4B8E">
              <w:rPr>
                <w:color w:val="000000"/>
              </w:rPr>
              <w:t xml:space="preserve"> имени Д.О. </w:t>
            </w:r>
            <w:proofErr w:type="spellStart"/>
            <w:r w:rsidRPr="004A4B8E">
              <w:rPr>
                <w:color w:val="000000"/>
              </w:rPr>
              <w:t>Отта</w:t>
            </w:r>
            <w:proofErr w:type="spellEnd"/>
            <w:r w:rsidRPr="004A4B8E">
              <w:rPr>
                <w:color w:val="000000"/>
              </w:rPr>
              <w:t>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25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казенное образовательное учреждение высшего образования «Санкт-Петербургский университет Министерства внутренних дел Российской Федерации»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26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учреждение науки Институт проблем региональной экономики Российской академии наук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560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27</w:t>
            </w:r>
          </w:p>
        </w:tc>
        <w:tc>
          <w:tcPr>
            <w:tcW w:w="591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Федеральное государственное бюджетное учреждение науки Институт эволюционной физиологии и биохимии им. И. М. Сеченова Российской академии наук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</w:rPr>
            </w:pPr>
            <w:r w:rsidRPr="004A4B8E">
              <w:rPr>
                <w:color w:val="000000"/>
              </w:rPr>
              <w:t>1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color w:val="000000"/>
                <w:sz w:val="22"/>
                <w:szCs w:val="22"/>
              </w:rPr>
            </w:pPr>
            <w:r w:rsidRPr="004A4B8E">
              <w:rPr>
                <w:color w:val="000000"/>
                <w:sz w:val="22"/>
                <w:szCs w:val="22"/>
              </w:rPr>
              <w:t>2</w:t>
            </w:r>
          </w:p>
        </w:tc>
      </w:tr>
      <w:tr w:rsidR="00D62C25" w:rsidRPr="008D405C" w:rsidTr="002A4195">
        <w:tc>
          <w:tcPr>
            <w:tcW w:w="6474" w:type="dxa"/>
            <w:gridSpan w:val="2"/>
            <w:shd w:val="clear" w:color="auto" w:fill="auto"/>
            <w:vAlign w:val="bottom"/>
          </w:tcPr>
          <w:p w:rsidR="00D62C25" w:rsidRPr="004A4B8E" w:rsidRDefault="00D62C25" w:rsidP="002A4195">
            <w:pPr>
              <w:jc w:val="right"/>
              <w:rPr>
                <w:b/>
              </w:rPr>
            </w:pPr>
            <w:r w:rsidRPr="004A4B8E">
              <w:rPr>
                <w:b/>
                <w:color w:val="000000"/>
              </w:rPr>
              <w:t>ВСЕГО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62C25" w:rsidRPr="004A4B8E" w:rsidRDefault="00D62C25" w:rsidP="002A4195">
            <w:pPr>
              <w:jc w:val="center"/>
              <w:rPr>
                <w:b/>
                <w:color w:val="000000"/>
              </w:rPr>
            </w:pPr>
            <w:r w:rsidRPr="004A4B8E">
              <w:rPr>
                <w:b/>
                <w:color w:val="000000"/>
              </w:rPr>
              <w:t>50</w:t>
            </w:r>
          </w:p>
        </w:tc>
        <w:tc>
          <w:tcPr>
            <w:tcW w:w="1484" w:type="dxa"/>
            <w:shd w:val="clear" w:color="auto" w:fill="auto"/>
          </w:tcPr>
          <w:p w:rsidR="00D62C25" w:rsidRPr="004A4B8E" w:rsidRDefault="00D62C25" w:rsidP="002A419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3C59E5" w:rsidRDefault="00D62C25">
      <w:bookmarkStart w:id="0" w:name="_GoBack"/>
      <w:bookmarkEnd w:id="0"/>
    </w:p>
    <w:sectPr w:rsidR="003C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5"/>
    <w:rsid w:val="000B5447"/>
    <w:rsid w:val="00703859"/>
    <w:rsid w:val="00AD09DA"/>
    <w:rsid w:val="00CD2A25"/>
    <w:rsid w:val="00D6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3946D-BB60-4DDB-B661-7D346F4C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2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Бонюшко Наталья Анатольевна</dc:creator>
  <cp:keywords/>
  <dc:description/>
  <cp:lastModifiedBy>Бонюшко Наталья Анатольевна</cp:lastModifiedBy>
  <cp:revision>1</cp:revision>
  <dcterms:created xsi:type="dcterms:W3CDTF">2026-10-14T13:38:00Z</dcterms:created>
  <dcterms:modified xsi:type="dcterms:W3CDTF">2026-10-14T13:39:00Z</dcterms:modified>
</cp:coreProperties>
</file>